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632" w:rsidRDefault="00FB1632" w:rsidP="0079085F"/>
    <w:p w:rsidR="0085582A" w:rsidRDefault="0085582A" w:rsidP="0079085F"/>
    <w:p w:rsidR="00FB1632" w:rsidRDefault="00FB1632" w:rsidP="0079085F"/>
    <w:p w:rsidR="00DD294E" w:rsidRDefault="00DD294E" w:rsidP="0079085F"/>
    <w:p w:rsidR="004C2E69" w:rsidRPr="00430D94" w:rsidRDefault="004C2E69" w:rsidP="0079085F"/>
    <w:p w:rsidR="004C2E69" w:rsidRPr="00430D94" w:rsidRDefault="004C2E69" w:rsidP="0079085F"/>
    <w:p w:rsidR="004C2E69" w:rsidRPr="00430D94" w:rsidRDefault="004C2E69" w:rsidP="0079085F"/>
    <w:p w:rsidR="001D0E43" w:rsidRPr="00430D94" w:rsidRDefault="001D0E43" w:rsidP="0079085F"/>
    <w:p w:rsidR="001D0E43" w:rsidRPr="00430D94" w:rsidRDefault="001D0E43" w:rsidP="0079085F"/>
    <w:p w:rsidR="001D0E43" w:rsidRPr="00430D94" w:rsidRDefault="001D0E43" w:rsidP="0079085F"/>
    <w:p w:rsidR="001D0E43" w:rsidRPr="00430D94" w:rsidRDefault="001D0E43" w:rsidP="0079085F"/>
    <w:p w:rsidR="008F406A" w:rsidRDefault="008F406A" w:rsidP="0079085F"/>
    <w:p w:rsidR="008F406A" w:rsidRDefault="008F406A" w:rsidP="0079085F"/>
    <w:p w:rsidR="008F406A" w:rsidRPr="00430D94" w:rsidRDefault="008F406A" w:rsidP="0079085F"/>
    <w:p w:rsidR="001D0E43" w:rsidRPr="00430D94" w:rsidRDefault="001D0E43" w:rsidP="0079085F"/>
    <w:p w:rsidR="001D0E43" w:rsidRPr="00430D94" w:rsidRDefault="001D0E43" w:rsidP="0079085F"/>
    <w:p w:rsidR="001D0E43" w:rsidRPr="00430D94" w:rsidRDefault="001D0E43" w:rsidP="0079085F"/>
    <w:p w:rsidR="001D0E43" w:rsidRPr="00430D94" w:rsidRDefault="001D0E43" w:rsidP="0079085F"/>
    <w:p w:rsidR="001D0E43" w:rsidRPr="00430D94" w:rsidRDefault="001D0E43" w:rsidP="005C285D">
      <w:pPr>
        <w:pStyle w:val="Ttulo"/>
        <w:numPr>
          <w:ilvl w:val="0"/>
          <w:numId w:val="0"/>
        </w:numPr>
        <w:ind w:left="360"/>
        <w:jc w:val="right"/>
      </w:pPr>
      <w:r w:rsidRPr="00430D94">
        <w:t>_______________________________________</w:t>
      </w:r>
    </w:p>
    <w:p w:rsidR="001D0E43" w:rsidRPr="00430D94" w:rsidRDefault="001D0E43" w:rsidP="005C285D">
      <w:pPr>
        <w:pStyle w:val="Ttulo"/>
        <w:numPr>
          <w:ilvl w:val="0"/>
          <w:numId w:val="0"/>
        </w:numPr>
        <w:jc w:val="right"/>
      </w:pPr>
      <w:r w:rsidRPr="00430D94">
        <w:tab/>
      </w:r>
    </w:p>
    <w:p w:rsidR="001D0E43" w:rsidRPr="00430D94" w:rsidRDefault="00FB0334" w:rsidP="005C285D">
      <w:pPr>
        <w:pStyle w:val="Ttulo"/>
        <w:numPr>
          <w:ilvl w:val="0"/>
          <w:numId w:val="0"/>
        </w:num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1</w:t>
      </w:r>
      <w:r w:rsidR="003327A9">
        <w:rPr>
          <w:sz w:val="24"/>
          <w:szCs w:val="24"/>
        </w:rPr>
        <w:t>.</w:t>
      </w:r>
      <w:r w:rsidR="001D0E43" w:rsidRPr="00430D94">
        <w:rPr>
          <w:sz w:val="24"/>
          <w:szCs w:val="24"/>
        </w:rPr>
        <w:t>MEMORIAL DESCRITIVO</w:t>
      </w:r>
    </w:p>
    <w:p w:rsidR="0079085F" w:rsidRPr="00430D94" w:rsidRDefault="001D0E43" w:rsidP="005C285D">
      <w:pPr>
        <w:pStyle w:val="Ttulo"/>
        <w:numPr>
          <w:ilvl w:val="0"/>
          <w:numId w:val="0"/>
        </w:numPr>
        <w:ind w:left="360"/>
        <w:jc w:val="right"/>
      </w:pPr>
      <w:r w:rsidRPr="00430D94">
        <w:t>_______________________________________</w:t>
      </w:r>
    </w:p>
    <w:p w:rsidR="0079085F" w:rsidRPr="00430D94" w:rsidRDefault="0079085F" w:rsidP="0079085F">
      <w:pPr>
        <w:rPr>
          <w:kern w:val="28"/>
          <w:szCs w:val="32"/>
        </w:rPr>
      </w:pPr>
      <w:r w:rsidRPr="00430D94">
        <w:br w:type="page"/>
      </w:r>
    </w:p>
    <w:p w:rsidR="00224F6E" w:rsidRPr="00430D94" w:rsidRDefault="00224F6E" w:rsidP="005C285D">
      <w:pPr>
        <w:rPr>
          <w:rFonts w:cs="Arial"/>
          <w:szCs w:val="22"/>
        </w:rPr>
      </w:pPr>
      <w:r w:rsidRPr="00430D94">
        <w:rPr>
          <w:szCs w:val="22"/>
        </w:rPr>
        <w:lastRenderedPageBreak/>
        <w:t xml:space="preserve">Este </w:t>
      </w:r>
      <w:r w:rsidRPr="00430D94">
        <w:rPr>
          <w:rFonts w:cs="Arial"/>
          <w:szCs w:val="22"/>
        </w:rPr>
        <w:t>relatório será composto da seguinte estrutura:</w:t>
      </w:r>
    </w:p>
    <w:p w:rsidR="00224F6E" w:rsidRPr="00430D94" w:rsidRDefault="00224F6E" w:rsidP="005C285D">
      <w:pPr>
        <w:rPr>
          <w:rFonts w:cs="Arial"/>
          <w:sz w:val="20"/>
        </w:rPr>
      </w:pPr>
    </w:p>
    <w:p w:rsidR="001E0EF1" w:rsidRDefault="00480521">
      <w:pPr>
        <w:pStyle w:val="Sumrio1"/>
        <w:rPr>
          <w:rFonts w:asciiTheme="minorHAnsi" w:eastAsiaTheme="minorEastAsia" w:hAnsiTheme="minorHAnsi" w:cstheme="minorBidi"/>
          <w:lang w:eastAsia="pt-BR"/>
        </w:rPr>
      </w:pPr>
      <w:r w:rsidRPr="00430D94">
        <w:rPr>
          <w:sz w:val="20"/>
        </w:rPr>
        <w:fldChar w:fldCharType="begin"/>
      </w:r>
      <w:r w:rsidR="00D36CB2" w:rsidRPr="00430D94">
        <w:rPr>
          <w:sz w:val="20"/>
        </w:rPr>
        <w:instrText xml:space="preserve"> TOC \o "1-3" \h \z \u </w:instrText>
      </w:r>
      <w:r w:rsidRPr="00430D94">
        <w:rPr>
          <w:sz w:val="20"/>
        </w:rPr>
        <w:fldChar w:fldCharType="separate"/>
      </w:r>
      <w:hyperlink w:anchor="_Toc515293553" w:history="1">
        <w:r w:rsidR="001E0EF1" w:rsidRPr="00216E0B">
          <w:rPr>
            <w:rStyle w:val="Hyperlink"/>
          </w:rPr>
          <w:t>1.</w:t>
        </w:r>
        <w:r w:rsidR="001E0EF1">
          <w:rPr>
            <w:rFonts w:asciiTheme="minorHAnsi" w:eastAsiaTheme="minorEastAsia" w:hAnsiTheme="minorHAnsi" w:cstheme="minorBidi"/>
            <w:lang w:eastAsia="pt-BR"/>
          </w:rPr>
          <w:tab/>
        </w:r>
        <w:r w:rsidR="001E0EF1" w:rsidRPr="00216E0B">
          <w:rPr>
            <w:rStyle w:val="Hyperlink"/>
          </w:rPr>
          <w:t>MEMORIAL DESCRITIVO</w:t>
        </w:r>
        <w:r w:rsidR="001E0EF1">
          <w:rPr>
            <w:webHidden/>
          </w:rPr>
          <w:tab/>
        </w:r>
        <w:r w:rsidR="001E0EF1">
          <w:rPr>
            <w:webHidden/>
          </w:rPr>
          <w:fldChar w:fldCharType="begin"/>
        </w:r>
        <w:r w:rsidR="001E0EF1">
          <w:rPr>
            <w:webHidden/>
          </w:rPr>
          <w:instrText xml:space="preserve"> PAGEREF _Toc515293553 \h </w:instrText>
        </w:r>
        <w:r w:rsidR="001E0EF1">
          <w:rPr>
            <w:webHidden/>
          </w:rPr>
        </w:r>
        <w:r w:rsidR="001E0EF1">
          <w:rPr>
            <w:webHidden/>
          </w:rPr>
          <w:fldChar w:fldCharType="separate"/>
        </w:r>
        <w:r w:rsidR="001E0EF1">
          <w:rPr>
            <w:webHidden/>
          </w:rPr>
          <w:t>4</w:t>
        </w:r>
        <w:r w:rsidR="001E0EF1">
          <w:rPr>
            <w:webHidden/>
          </w:rPr>
          <w:fldChar w:fldCharType="end"/>
        </w:r>
      </w:hyperlink>
    </w:p>
    <w:p w:rsidR="001E0EF1" w:rsidRDefault="001E0EF1">
      <w:pPr>
        <w:pStyle w:val="Sumrio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54" w:history="1">
        <w:r w:rsidRPr="00216E0B">
          <w:rPr>
            <w:rStyle w:val="Hyperlink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55" w:history="1">
        <w:r w:rsidRPr="00216E0B">
          <w:rPr>
            <w:rStyle w:val="Hyperlink"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NORMAS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56" w:history="1">
        <w:r w:rsidRPr="00216E0B">
          <w:rPr>
            <w:rStyle w:val="Hyperlink"/>
            <w:noProof/>
          </w:rPr>
          <w:t>1.3.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CRITÉRIOS E PARÂMETROS DE PROJETO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57" w:history="1">
        <w:r w:rsidRPr="00216E0B">
          <w:rPr>
            <w:rStyle w:val="Hyperlink"/>
            <w:noProof/>
          </w:rPr>
          <w:t>1.3.1.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Índice Necessário a Reservação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58" w:history="1">
        <w:r w:rsidRPr="00216E0B">
          <w:rPr>
            <w:rStyle w:val="Hyperlink"/>
            <w:noProof/>
          </w:rPr>
          <w:t>1.3.2.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Índice de Atendimento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59" w:history="1">
        <w:r w:rsidRPr="00216E0B">
          <w:rPr>
            <w:rStyle w:val="Hyperlink"/>
            <w:noProof/>
          </w:rPr>
          <w:t>1.4.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ALCANCE E ABRANGÊNCIA DE PROJETO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0" w:history="1">
        <w:r w:rsidRPr="00216E0B">
          <w:rPr>
            <w:rStyle w:val="Hyperlink"/>
            <w:noProof/>
          </w:rPr>
          <w:t>1.5.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ESTUDO POPULACIONAL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1" w:history="1">
        <w:r w:rsidRPr="00216E0B">
          <w:rPr>
            <w:rStyle w:val="Hyperlink"/>
            <w:noProof/>
          </w:rPr>
          <w:t>1.5.1.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Projeção Demográfica da População dos povoados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2" w:history="1">
        <w:r w:rsidRPr="00216E0B">
          <w:rPr>
            <w:rStyle w:val="Hyperlink"/>
            <w:noProof/>
          </w:rPr>
          <w:t>1.5.2.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População Total de Projeto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3" w:history="1">
        <w:r w:rsidRPr="00216E0B">
          <w:rPr>
            <w:rStyle w:val="Hyperlink"/>
            <w:noProof/>
          </w:rPr>
          <w:t>1.5.3.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Distribuição Demográfica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4" w:history="1">
        <w:r w:rsidRPr="00216E0B">
          <w:rPr>
            <w:rStyle w:val="Hyperlink"/>
            <w:noProof/>
          </w:rPr>
          <w:t>1.6.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VAZÕES DE DIMENSIONAMENTO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5" w:history="1">
        <w:r w:rsidRPr="00216E0B">
          <w:rPr>
            <w:rStyle w:val="Hyperlink"/>
            <w:noProof/>
          </w:rPr>
          <w:t>1.7.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RESERVAÇÃO TOTAL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6" w:history="1">
        <w:r w:rsidRPr="00216E0B">
          <w:rPr>
            <w:rStyle w:val="Hyperlink"/>
            <w:noProof/>
          </w:rPr>
          <w:t>1.8.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SISTEMA DE ABASTECIMENTO DE ÁGUA EXISTENTE DE LAGOA DA CANOA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7" w:history="1">
        <w:r w:rsidRPr="00216E0B">
          <w:rPr>
            <w:rStyle w:val="Hyperlink"/>
            <w:noProof/>
          </w:rPr>
          <w:t>1.8.1.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CAPTAÇÃO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8" w:history="1">
        <w:r w:rsidRPr="00216E0B">
          <w:rPr>
            <w:rStyle w:val="Hyperlink"/>
            <w:noProof/>
          </w:rPr>
          <w:t>1.8.2.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ESTAÇÃO DE TRATAMENTO DE ÁGUA (ETA)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69" w:history="1">
        <w:r w:rsidRPr="00216E0B">
          <w:rPr>
            <w:rStyle w:val="Hyperlink"/>
            <w:noProof/>
          </w:rPr>
          <w:t>1.8.3.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ADUTORA DA ÁGUA TRATADA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70" w:history="1">
        <w:r w:rsidRPr="00216E0B">
          <w:rPr>
            <w:rStyle w:val="Hyperlink"/>
            <w:noProof/>
          </w:rPr>
          <w:t>1.8.4.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CENTRO DE RESERVAÇÃO (CR)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2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71" w:history="1">
        <w:r w:rsidRPr="00216E0B">
          <w:rPr>
            <w:rStyle w:val="Hyperlink"/>
            <w:noProof/>
          </w:rPr>
          <w:t>1.9.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SISTEMA DE ABASTECIMENTO DE ÁGUA PROPOSTO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72" w:history="1">
        <w:r w:rsidRPr="00216E0B">
          <w:rPr>
            <w:rStyle w:val="Hyperlink"/>
            <w:noProof/>
          </w:rPr>
          <w:t>1.9.1.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ADUTORA DE ÁGUA TRATADA - DERIVAÇÃO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73" w:history="1">
        <w:r w:rsidRPr="00216E0B">
          <w:rPr>
            <w:rStyle w:val="Hyperlink"/>
            <w:noProof/>
          </w:rPr>
          <w:t>1.9.2.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RESERVAÇÃO DE ÁGUA TRATADA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Sumrio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515293574" w:history="1">
        <w:r w:rsidRPr="00216E0B">
          <w:rPr>
            <w:rStyle w:val="Hyperlink"/>
            <w:noProof/>
          </w:rPr>
          <w:t>1.9.3.</w:t>
        </w:r>
        <w:r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Pr="00216E0B">
          <w:rPr>
            <w:rStyle w:val="Hyperlink"/>
            <w:noProof/>
          </w:rPr>
          <w:t>REDE DE DISTRIBUIÇAO DE ÁGUA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9C23CE" w:rsidRDefault="00480521" w:rsidP="005C285D">
      <w:pPr>
        <w:rPr>
          <w:rFonts w:cs="Arial"/>
          <w:noProof/>
          <w:sz w:val="20"/>
          <w:lang w:eastAsia="en-US"/>
        </w:rPr>
      </w:pPr>
      <w:r w:rsidRPr="00430D94">
        <w:rPr>
          <w:rFonts w:cs="Arial"/>
          <w:noProof/>
          <w:sz w:val="20"/>
          <w:lang w:eastAsia="en-US"/>
        </w:rPr>
        <w:fldChar w:fldCharType="end"/>
      </w:r>
    </w:p>
    <w:p w:rsidR="009C23CE" w:rsidRDefault="009C23CE" w:rsidP="005C285D">
      <w:pPr>
        <w:rPr>
          <w:rFonts w:cs="Arial"/>
          <w:sz w:val="20"/>
        </w:rPr>
      </w:pPr>
    </w:p>
    <w:p w:rsidR="009C23CE" w:rsidRDefault="009C23CE">
      <w:pPr>
        <w:spacing w:line="240" w:lineRule="auto"/>
        <w:jc w:val="lef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9C23CE" w:rsidRPr="00EE2870" w:rsidRDefault="009C23CE" w:rsidP="005C285D">
      <w:pPr>
        <w:rPr>
          <w:rFonts w:cs="Arial"/>
          <w:b/>
          <w:szCs w:val="22"/>
        </w:rPr>
      </w:pPr>
      <w:r w:rsidRPr="00EE2870">
        <w:rPr>
          <w:rFonts w:cs="Arial"/>
          <w:b/>
          <w:szCs w:val="22"/>
        </w:rPr>
        <w:lastRenderedPageBreak/>
        <w:t>Índice de Ilustrações</w:t>
      </w:r>
    </w:p>
    <w:p w:rsidR="009C23CE" w:rsidRDefault="009C23CE" w:rsidP="005C285D">
      <w:pPr>
        <w:rPr>
          <w:rFonts w:cs="Arial"/>
          <w:sz w:val="20"/>
        </w:rPr>
      </w:pPr>
    </w:p>
    <w:p w:rsidR="00E75FA4" w:rsidRDefault="00480521">
      <w:pPr>
        <w:pStyle w:val="ndicedeilustraes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  <w:lang w:val="pt-PT" w:eastAsia="pt-PT"/>
        </w:rPr>
      </w:pPr>
      <w:r>
        <w:rPr>
          <w:rFonts w:cs="Arial"/>
          <w:sz w:val="20"/>
        </w:rPr>
        <w:fldChar w:fldCharType="begin"/>
      </w:r>
      <w:r w:rsidR="009C23CE">
        <w:rPr>
          <w:rFonts w:cs="Arial"/>
          <w:sz w:val="20"/>
        </w:rPr>
        <w:instrText xml:space="preserve"> TOC \h \z \c "Figura" </w:instrText>
      </w:r>
      <w:r>
        <w:rPr>
          <w:rFonts w:cs="Arial"/>
          <w:sz w:val="20"/>
        </w:rPr>
        <w:fldChar w:fldCharType="separate"/>
      </w:r>
      <w:hyperlink w:anchor="_Toc513109780" w:history="1">
        <w:r w:rsidR="00E75FA4" w:rsidRPr="00215145">
          <w:rPr>
            <w:rStyle w:val="Hyperlink"/>
            <w:b/>
            <w:noProof/>
            <w:lang w:bidi="en-US"/>
          </w:rPr>
          <w:t xml:space="preserve">Figura 1 – </w:t>
        </w:r>
        <w:r w:rsidR="00E75FA4" w:rsidRPr="00215145">
          <w:rPr>
            <w:rStyle w:val="Hyperlink"/>
            <w:noProof/>
            <w:lang w:bidi="en-US"/>
          </w:rPr>
          <w:t>Sistema coletivo da Unidade do Agreste.</w:t>
        </w:r>
        <w:r w:rsidR="00E75FA4">
          <w:rPr>
            <w:noProof/>
            <w:webHidden/>
          </w:rPr>
          <w:tab/>
        </w:r>
        <w:r w:rsidR="00E75FA4">
          <w:rPr>
            <w:noProof/>
            <w:webHidden/>
          </w:rPr>
          <w:fldChar w:fldCharType="begin"/>
        </w:r>
        <w:r w:rsidR="00E75FA4">
          <w:rPr>
            <w:noProof/>
            <w:webHidden/>
          </w:rPr>
          <w:instrText xml:space="preserve"> PAGEREF _Toc513109780 \h </w:instrText>
        </w:r>
        <w:r w:rsidR="00E75FA4">
          <w:rPr>
            <w:noProof/>
            <w:webHidden/>
          </w:rPr>
        </w:r>
        <w:r w:rsidR="00E75FA4">
          <w:rPr>
            <w:noProof/>
            <w:webHidden/>
          </w:rPr>
          <w:fldChar w:fldCharType="separate"/>
        </w:r>
        <w:r w:rsidR="00E75FA4">
          <w:rPr>
            <w:noProof/>
            <w:webHidden/>
          </w:rPr>
          <w:t>14</w:t>
        </w:r>
        <w:r w:rsidR="00E75FA4">
          <w:rPr>
            <w:noProof/>
            <w:webHidden/>
          </w:rPr>
          <w:fldChar w:fldCharType="end"/>
        </w:r>
      </w:hyperlink>
    </w:p>
    <w:p w:rsidR="009C23CE" w:rsidRDefault="00480521" w:rsidP="00E75FA4">
      <w:pPr>
        <w:rPr>
          <w:rFonts w:cs="Arial"/>
          <w:sz w:val="20"/>
        </w:rPr>
      </w:pPr>
      <w:r>
        <w:rPr>
          <w:rFonts w:cs="Arial"/>
          <w:sz w:val="20"/>
        </w:rPr>
        <w:fldChar w:fldCharType="end"/>
      </w:r>
    </w:p>
    <w:p w:rsidR="00E75FA4" w:rsidRDefault="00E75FA4" w:rsidP="00E75FA4">
      <w:pPr>
        <w:rPr>
          <w:rFonts w:cs="Arial"/>
          <w:sz w:val="20"/>
        </w:rPr>
      </w:pPr>
    </w:p>
    <w:p w:rsidR="00E75FA4" w:rsidRDefault="00E75FA4" w:rsidP="00E75FA4">
      <w:pPr>
        <w:rPr>
          <w:rFonts w:cs="Arial"/>
          <w:sz w:val="20"/>
        </w:rPr>
      </w:pPr>
    </w:p>
    <w:p w:rsidR="00E75FA4" w:rsidRPr="00EE2870" w:rsidRDefault="00E75FA4" w:rsidP="00E75FA4">
      <w:pPr>
        <w:rPr>
          <w:rFonts w:cs="Arial"/>
          <w:b/>
          <w:szCs w:val="22"/>
        </w:rPr>
      </w:pPr>
      <w:r w:rsidRPr="00EE2870">
        <w:rPr>
          <w:rFonts w:cs="Arial"/>
          <w:b/>
          <w:szCs w:val="22"/>
        </w:rPr>
        <w:t>Índice de</w:t>
      </w:r>
      <w:r>
        <w:rPr>
          <w:rFonts w:cs="Arial"/>
          <w:b/>
          <w:szCs w:val="22"/>
        </w:rPr>
        <w:t xml:space="preserve"> Quadros</w:t>
      </w:r>
    </w:p>
    <w:p w:rsidR="009C23CE" w:rsidRDefault="009C23CE" w:rsidP="009C23CE">
      <w:pPr>
        <w:rPr>
          <w:rFonts w:cs="Arial"/>
          <w:sz w:val="20"/>
        </w:rPr>
      </w:pPr>
    </w:p>
    <w:bookmarkStart w:id="0" w:name="_GoBack"/>
    <w:bookmarkEnd w:id="0"/>
    <w:p w:rsidR="001E0EF1" w:rsidRDefault="00480521">
      <w:pPr>
        <w:pStyle w:val="ndicedeilustraes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rFonts w:cs="Arial"/>
          <w:sz w:val="20"/>
        </w:rPr>
        <w:fldChar w:fldCharType="begin"/>
      </w:r>
      <w:r w:rsidR="009C23CE">
        <w:rPr>
          <w:rFonts w:cs="Arial"/>
          <w:sz w:val="20"/>
        </w:rPr>
        <w:instrText xml:space="preserve"> TOC \h \z \c "Quadro" </w:instrText>
      </w:r>
      <w:r>
        <w:rPr>
          <w:rFonts w:cs="Arial"/>
          <w:sz w:val="20"/>
        </w:rPr>
        <w:fldChar w:fldCharType="separate"/>
      </w:r>
      <w:hyperlink w:anchor="_Toc515293577" w:history="1">
        <w:r w:rsidR="001E0EF1" w:rsidRPr="00134129">
          <w:rPr>
            <w:rStyle w:val="Hyperlink"/>
            <w:b/>
            <w:noProof/>
            <w:lang w:bidi="en-US"/>
          </w:rPr>
          <w:t xml:space="preserve">Quadro 01 </w:t>
        </w:r>
        <w:r w:rsidR="001E0EF1" w:rsidRPr="00134129">
          <w:rPr>
            <w:rStyle w:val="Hyperlink"/>
            <w:rFonts w:cs="Arial"/>
            <w:b/>
            <w:noProof/>
            <w:lang w:bidi="en-US"/>
          </w:rPr>
          <w:t>–</w:t>
        </w:r>
        <w:r w:rsidR="001E0EF1" w:rsidRPr="00134129">
          <w:rPr>
            <w:rStyle w:val="Hyperlink"/>
            <w:rFonts w:cs="Arial"/>
            <w:noProof/>
            <w:lang w:bidi="en-US"/>
          </w:rPr>
          <w:t xml:space="preserve"> Dados Censitários do Município de Lagoa da Canoa.</w:t>
        </w:r>
        <w:r w:rsidR="001E0EF1">
          <w:rPr>
            <w:noProof/>
            <w:webHidden/>
          </w:rPr>
          <w:tab/>
        </w:r>
        <w:r w:rsidR="001E0EF1">
          <w:rPr>
            <w:noProof/>
            <w:webHidden/>
          </w:rPr>
          <w:fldChar w:fldCharType="begin"/>
        </w:r>
        <w:r w:rsidR="001E0EF1">
          <w:rPr>
            <w:noProof/>
            <w:webHidden/>
          </w:rPr>
          <w:instrText xml:space="preserve"> PAGEREF _Toc515293577 \h </w:instrText>
        </w:r>
        <w:r w:rsidR="001E0EF1">
          <w:rPr>
            <w:noProof/>
            <w:webHidden/>
          </w:rPr>
        </w:r>
        <w:r w:rsidR="001E0EF1">
          <w:rPr>
            <w:noProof/>
            <w:webHidden/>
          </w:rPr>
          <w:fldChar w:fldCharType="separate"/>
        </w:r>
        <w:r w:rsidR="001E0EF1">
          <w:rPr>
            <w:noProof/>
            <w:webHidden/>
          </w:rPr>
          <w:t>6</w:t>
        </w:r>
        <w:r w:rsidR="001E0EF1">
          <w:rPr>
            <w:noProof/>
            <w:webHidden/>
          </w:rPr>
          <w:fldChar w:fldCharType="end"/>
        </w:r>
      </w:hyperlink>
    </w:p>
    <w:p w:rsidR="001E0EF1" w:rsidRDefault="001E0EF1">
      <w:pPr>
        <w:pStyle w:val="ndicedeilustraes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15293578" w:history="1">
        <w:r w:rsidRPr="00134129">
          <w:rPr>
            <w:rStyle w:val="Hyperlink"/>
            <w:b/>
            <w:noProof/>
            <w:lang w:bidi="en-US"/>
          </w:rPr>
          <w:t xml:space="preserve">Quadro 02 </w:t>
        </w:r>
        <w:r w:rsidRPr="00134129">
          <w:rPr>
            <w:rStyle w:val="Hyperlink"/>
            <w:rFonts w:cs="Arial"/>
            <w:b/>
            <w:noProof/>
            <w:lang w:bidi="en-US"/>
          </w:rPr>
          <w:t>–</w:t>
        </w:r>
        <w:r w:rsidRPr="00134129">
          <w:rPr>
            <w:rStyle w:val="Hyperlink"/>
            <w:rFonts w:cs="Arial"/>
            <w:noProof/>
            <w:lang w:bidi="en-US"/>
          </w:rPr>
          <w:t xml:space="preserve"> </w:t>
        </w:r>
        <w:r w:rsidRPr="00134129">
          <w:rPr>
            <w:rStyle w:val="Hyperlink"/>
            <w:noProof/>
            <w:lang w:bidi="en-US"/>
          </w:rPr>
          <w:t>Levantamento populacional dos povoados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ndicedeilustraes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15293579" w:history="1">
        <w:r w:rsidRPr="00134129">
          <w:rPr>
            <w:rStyle w:val="Hyperlink"/>
            <w:b/>
            <w:noProof/>
            <w:lang w:bidi="en-US"/>
          </w:rPr>
          <w:t xml:space="preserve">Quadro 03 </w:t>
        </w:r>
        <w:r w:rsidRPr="00134129">
          <w:rPr>
            <w:rStyle w:val="Hyperlink"/>
            <w:rFonts w:cs="Arial"/>
            <w:b/>
            <w:noProof/>
            <w:lang w:bidi="en-US"/>
          </w:rPr>
          <w:t>–</w:t>
        </w:r>
        <w:r w:rsidRPr="00134129">
          <w:rPr>
            <w:rStyle w:val="Hyperlink"/>
            <w:rFonts w:cs="Arial"/>
            <w:noProof/>
            <w:lang w:bidi="en-US"/>
          </w:rPr>
          <w:t xml:space="preserve"> Projeção da população dos povoados(¹) em Lagoa da Canoa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ndicedeilustraes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15293580" w:history="1">
        <w:r w:rsidRPr="00134129">
          <w:rPr>
            <w:rStyle w:val="Hyperlink"/>
            <w:b/>
            <w:noProof/>
            <w:lang w:bidi="en-US"/>
          </w:rPr>
          <w:t xml:space="preserve">Quadro 04 </w:t>
        </w:r>
        <w:r w:rsidRPr="00134129">
          <w:rPr>
            <w:rStyle w:val="Hyperlink"/>
            <w:rFonts w:cs="Arial"/>
            <w:b/>
            <w:noProof/>
            <w:lang w:bidi="en-US"/>
          </w:rPr>
          <w:t xml:space="preserve">– </w:t>
        </w:r>
        <w:r w:rsidRPr="00134129">
          <w:rPr>
            <w:rStyle w:val="Hyperlink"/>
            <w:rFonts w:cs="Arial"/>
            <w:noProof/>
            <w:lang w:bidi="en-US"/>
          </w:rPr>
          <w:t>População de Projeto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ndicedeilustraes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15293581" w:history="1">
        <w:r w:rsidRPr="00134129">
          <w:rPr>
            <w:rStyle w:val="Hyperlink"/>
            <w:b/>
            <w:noProof/>
            <w:lang w:bidi="en-US"/>
          </w:rPr>
          <w:t xml:space="preserve">Quadro 05 </w:t>
        </w:r>
        <w:r w:rsidRPr="00134129">
          <w:rPr>
            <w:rStyle w:val="Hyperlink"/>
            <w:rFonts w:cs="Arial"/>
            <w:b/>
            <w:noProof/>
            <w:lang w:bidi="en-US"/>
          </w:rPr>
          <w:t xml:space="preserve">– </w:t>
        </w:r>
        <w:r w:rsidRPr="00134129">
          <w:rPr>
            <w:rStyle w:val="Hyperlink"/>
            <w:rFonts w:cs="Arial"/>
            <w:noProof/>
            <w:lang w:bidi="en-US"/>
          </w:rPr>
          <w:t>Vazões de Projeto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ndicedeilustraes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15293582" w:history="1">
        <w:r w:rsidRPr="00134129">
          <w:rPr>
            <w:rStyle w:val="Hyperlink"/>
            <w:b/>
            <w:noProof/>
            <w:lang w:bidi="en-US"/>
          </w:rPr>
          <w:t xml:space="preserve">Quadro 06 </w:t>
        </w:r>
        <w:r w:rsidRPr="00134129">
          <w:rPr>
            <w:rStyle w:val="Hyperlink"/>
            <w:rFonts w:cs="Arial"/>
            <w:b/>
            <w:noProof/>
            <w:lang w:bidi="en-US"/>
          </w:rPr>
          <w:t xml:space="preserve">– </w:t>
        </w:r>
        <w:r w:rsidRPr="00134129">
          <w:rPr>
            <w:rStyle w:val="Hyperlink"/>
            <w:rFonts w:cs="Arial"/>
            <w:noProof/>
            <w:lang w:bidi="en-US"/>
          </w:rPr>
          <w:t>Volume necessário de reservação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E0EF1" w:rsidRDefault="001E0EF1">
      <w:pPr>
        <w:pStyle w:val="ndicedeilustraes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15293583" w:history="1">
        <w:r w:rsidRPr="00134129">
          <w:rPr>
            <w:rStyle w:val="Hyperlink"/>
            <w:b/>
            <w:noProof/>
            <w:lang w:bidi="en-US"/>
          </w:rPr>
          <w:t xml:space="preserve">Quadro 07 </w:t>
        </w:r>
        <w:r w:rsidRPr="00134129">
          <w:rPr>
            <w:rStyle w:val="Hyperlink"/>
            <w:rFonts w:cs="Arial"/>
            <w:b/>
            <w:noProof/>
            <w:lang w:bidi="en-US"/>
          </w:rPr>
          <w:t xml:space="preserve">– </w:t>
        </w:r>
        <w:r w:rsidRPr="00134129">
          <w:rPr>
            <w:rStyle w:val="Hyperlink"/>
            <w:rFonts w:cs="Arial"/>
            <w:noProof/>
            <w:lang w:bidi="en-US"/>
          </w:rPr>
          <w:t>Volume de reservação necessária por zona homogênea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_Toc515293583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C23CE" w:rsidRDefault="00480521" w:rsidP="009C23CE">
      <w:pPr>
        <w:rPr>
          <w:rFonts w:cs="Arial"/>
          <w:sz w:val="20"/>
        </w:rPr>
      </w:pPr>
      <w:r>
        <w:rPr>
          <w:rFonts w:cs="Arial"/>
          <w:sz w:val="20"/>
        </w:rPr>
        <w:fldChar w:fldCharType="end"/>
      </w:r>
    </w:p>
    <w:p w:rsidR="00224F6E" w:rsidRPr="00430D94" w:rsidRDefault="00224F6E" w:rsidP="005C285D">
      <w:pPr>
        <w:rPr>
          <w:rFonts w:cs="Arial"/>
          <w:sz w:val="20"/>
        </w:rPr>
      </w:pPr>
      <w:r w:rsidRPr="00430D94">
        <w:rPr>
          <w:rFonts w:cs="Arial"/>
          <w:sz w:val="20"/>
        </w:rPr>
        <w:br w:type="page"/>
      </w:r>
    </w:p>
    <w:p w:rsidR="009D760A" w:rsidRPr="00430D94" w:rsidRDefault="009D760A" w:rsidP="00F4771D">
      <w:pPr>
        <w:pStyle w:val="Ttulo1"/>
        <w:ind w:left="270" w:hanging="270"/>
      </w:pPr>
      <w:bookmarkStart w:id="1" w:name="_Toc515293553"/>
      <w:r w:rsidRPr="00430D94">
        <w:lastRenderedPageBreak/>
        <w:t>MEMORIAL DESCRITIVO</w:t>
      </w:r>
      <w:bookmarkEnd w:id="1"/>
    </w:p>
    <w:p w:rsidR="0079085F" w:rsidRPr="00430D94" w:rsidRDefault="0079085F" w:rsidP="0079085F"/>
    <w:p w:rsidR="009A79AC" w:rsidRPr="00430D94" w:rsidRDefault="00275EB6" w:rsidP="00F4771D">
      <w:pPr>
        <w:pStyle w:val="Ttulo2"/>
        <w:ind w:left="450" w:hanging="450"/>
      </w:pPr>
      <w:bookmarkStart w:id="2" w:name="_Toc515293554"/>
      <w:r w:rsidRPr="00430D94">
        <w:t>INTRODUÇÃO</w:t>
      </w:r>
      <w:bookmarkEnd w:id="2"/>
    </w:p>
    <w:p w:rsidR="006477A1" w:rsidRPr="00430D94" w:rsidRDefault="006477A1" w:rsidP="0079085F"/>
    <w:p w:rsidR="006477A1" w:rsidRPr="00430D94" w:rsidRDefault="006477A1" w:rsidP="0079085F">
      <w:pPr>
        <w:rPr>
          <w:b/>
          <w:bCs/>
        </w:rPr>
      </w:pPr>
      <w:r w:rsidRPr="00430D94">
        <w:t>O consórcio das empres</w:t>
      </w:r>
      <w:r w:rsidR="00731DE7" w:rsidRPr="00430D94">
        <w:t xml:space="preserve">as ARKIS/ARS </w:t>
      </w:r>
      <w:proofErr w:type="spellStart"/>
      <w:r w:rsidR="00731DE7" w:rsidRPr="00430D94">
        <w:t>Consult</w:t>
      </w:r>
      <w:proofErr w:type="spellEnd"/>
      <w:r w:rsidR="00731DE7" w:rsidRPr="00430D94">
        <w:t xml:space="preserve"> apresenta à Fundação Nacional de Saúde</w:t>
      </w:r>
      <w:r w:rsidRPr="00430D94">
        <w:rPr>
          <w:caps/>
        </w:rPr>
        <w:t>- funasa</w:t>
      </w:r>
      <w:r w:rsidRPr="00430D94">
        <w:t xml:space="preserve">, o Relatório do Projeto Executivo </w:t>
      </w:r>
      <w:r w:rsidR="00552FAC" w:rsidRPr="00430D94">
        <w:t>de Ampliação</w:t>
      </w:r>
      <w:r w:rsidR="00107B18" w:rsidRPr="00430D94">
        <w:t xml:space="preserve"> do Sistema de Abastecimento de Água (SAA) </w:t>
      </w:r>
      <w:r w:rsidR="00062FE6" w:rsidRPr="00430D94">
        <w:t>do</w:t>
      </w:r>
      <w:r w:rsidR="002C39A2">
        <w:t>s povoados</w:t>
      </w:r>
      <w:r w:rsidR="002C39A2">
        <w:rPr>
          <w:szCs w:val="22"/>
        </w:rPr>
        <w:t xml:space="preserve"> de Lagoa do Mato,</w:t>
      </w:r>
      <w:r w:rsidR="0074157D">
        <w:rPr>
          <w:szCs w:val="22"/>
        </w:rPr>
        <w:t xml:space="preserve"> Lagoa Queimada e Riacho Fundo pertencentes ao</w:t>
      </w:r>
      <w:r w:rsidR="002C39A2">
        <w:rPr>
          <w:szCs w:val="22"/>
        </w:rPr>
        <w:t xml:space="preserve"> </w:t>
      </w:r>
      <w:r w:rsidR="002C39A2" w:rsidRPr="00896654">
        <w:rPr>
          <w:szCs w:val="22"/>
        </w:rPr>
        <w:t>Município de</w:t>
      </w:r>
      <w:r w:rsidR="00062FE6" w:rsidRPr="00430D94">
        <w:t xml:space="preserve"> </w:t>
      </w:r>
      <w:r w:rsidR="002C39A2">
        <w:t>Lagoa da Canoa</w:t>
      </w:r>
      <w:r w:rsidRPr="003D0F43">
        <w:t>-AL, parte integrante</w:t>
      </w:r>
      <w:r w:rsidRPr="00430D94">
        <w:t xml:space="preserve"> dos escopos para Elaboração de Diagnósticos, Estudos de Concepção e Viabilidade, </w:t>
      </w:r>
      <w:r w:rsidR="00B363DA">
        <w:t xml:space="preserve">e </w:t>
      </w:r>
      <w:r w:rsidRPr="00430D94">
        <w:t>Projetos Básicos e Executivos de Engenharia referente à concorrência nº 16/2011 Lote 01 e ao contrato nº 063/2012, firmado entre a FUNASA e o Consórcio.</w:t>
      </w:r>
    </w:p>
    <w:p w:rsidR="00B445CD" w:rsidRPr="00430D94" w:rsidRDefault="00B445CD" w:rsidP="0079085F"/>
    <w:p w:rsidR="002D0A6D" w:rsidRPr="00430D94" w:rsidRDefault="002D0A6D" w:rsidP="0079085F">
      <w:r w:rsidRPr="00430D94">
        <w:t xml:space="preserve">Para a elaboração deste projeto técnico foram obedecidas às normas da ABNT, as orientações e principalmente o Estudo de Concepção já aprovado pela </w:t>
      </w:r>
      <w:r w:rsidR="00455B3C" w:rsidRPr="00430D94">
        <w:t>CASAL</w:t>
      </w:r>
      <w:r w:rsidRPr="00430D94">
        <w:t>, empresa concessionária dos serviços de saneamento básico do município e do Estado.</w:t>
      </w:r>
    </w:p>
    <w:p w:rsidR="000B6FFD" w:rsidRPr="00430D94" w:rsidRDefault="000B6FFD" w:rsidP="0079085F"/>
    <w:p w:rsidR="000B6FFD" w:rsidRPr="00D90C42" w:rsidRDefault="000B6FFD" w:rsidP="000B6FFD">
      <w:r w:rsidRPr="00430D94">
        <w:t xml:space="preserve">O </w:t>
      </w:r>
      <w:r w:rsidR="007173B7">
        <w:t>presente p</w:t>
      </w:r>
      <w:r w:rsidRPr="00430D94">
        <w:t xml:space="preserve">rojeto irá contemplar as </w:t>
      </w:r>
      <w:r w:rsidR="002950BF">
        <w:t>unidades</w:t>
      </w:r>
      <w:r w:rsidR="002C39A2">
        <w:t xml:space="preserve"> de</w:t>
      </w:r>
      <w:r w:rsidR="002950BF">
        <w:t xml:space="preserve"> </w:t>
      </w:r>
      <w:proofErr w:type="spellStart"/>
      <w:r w:rsidRPr="003D0F43">
        <w:t>Reservação</w:t>
      </w:r>
      <w:proofErr w:type="spellEnd"/>
      <w:r w:rsidRPr="003D0F43">
        <w:t xml:space="preserve"> e Distribuição do Sistema de </w:t>
      </w:r>
      <w:r w:rsidRPr="00D90C42">
        <w:t xml:space="preserve">Abastecimento de Água do Município de </w:t>
      </w:r>
      <w:r w:rsidR="002C39A2">
        <w:t>Lagoa da Canoa</w:t>
      </w:r>
      <w:r w:rsidRPr="00D90C42">
        <w:t xml:space="preserve"> conforme abaixo especificado:</w:t>
      </w:r>
    </w:p>
    <w:p w:rsidR="002950BF" w:rsidRPr="00D90C42" w:rsidRDefault="002950BF" w:rsidP="000B6FFD"/>
    <w:p w:rsidR="000B6FFD" w:rsidRPr="00D90C42" w:rsidRDefault="000B6FFD" w:rsidP="000B6FFD">
      <w:r w:rsidRPr="00D90C42">
        <w:t xml:space="preserve">- </w:t>
      </w:r>
      <w:proofErr w:type="spellStart"/>
      <w:r w:rsidR="0074157D">
        <w:t>R</w:t>
      </w:r>
      <w:r w:rsidR="002950BF" w:rsidRPr="00D90C42">
        <w:t>eservação</w:t>
      </w:r>
      <w:proofErr w:type="spellEnd"/>
      <w:r w:rsidR="0074157D">
        <w:t xml:space="preserve"> e</w:t>
      </w:r>
      <w:r w:rsidR="00927BE7" w:rsidRPr="00D90C42">
        <w:t xml:space="preserve"> rede de distribuição de água</w:t>
      </w:r>
      <w:r w:rsidR="002950BF" w:rsidRPr="00D90C42">
        <w:t xml:space="preserve"> </w:t>
      </w:r>
      <w:r w:rsidRPr="00D90C42">
        <w:t>para atendim</w:t>
      </w:r>
      <w:r w:rsidR="002950BF" w:rsidRPr="00D90C42">
        <w:t xml:space="preserve">ento </w:t>
      </w:r>
      <w:r w:rsidR="00927BE7" w:rsidRPr="00D90C42">
        <w:t xml:space="preserve">de final de plano </w:t>
      </w:r>
      <w:r w:rsidR="007173B7">
        <w:t>de toda a</w:t>
      </w:r>
      <w:r w:rsidR="0074157D">
        <w:t xml:space="preserve"> p</w:t>
      </w:r>
      <w:r w:rsidR="002950BF" w:rsidRPr="00D90C42">
        <w:t xml:space="preserve">opulação </w:t>
      </w:r>
      <w:r w:rsidR="0074157D">
        <w:t>dos povoados</w:t>
      </w:r>
      <w:r w:rsidR="0074157D" w:rsidRPr="00D90C42">
        <w:t xml:space="preserve"> </w:t>
      </w:r>
      <w:r w:rsidR="0074157D">
        <w:t xml:space="preserve">de </w:t>
      </w:r>
      <w:r w:rsidR="0074157D">
        <w:rPr>
          <w:szCs w:val="22"/>
        </w:rPr>
        <w:t>Lagoa do Mato, Lagoa Queimada e Riacho Fundo.</w:t>
      </w:r>
    </w:p>
    <w:p w:rsidR="000B6FFD" w:rsidRDefault="000B6FFD" w:rsidP="0079085F"/>
    <w:p w:rsidR="00F97E04" w:rsidRPr="00430D94" w:rsidRDefault="00F97E04" w:rsidP="00F4771D">
      <w:pPr>
        <w:pStyle w:val="Ttulo2"/>
        <w:ind w:left="450" w:hanging="450"/>
      </w:pPr>
      <w:bookmarkStart w:id="3" w:name="_Toc515293555"/>
      <w:r w:rsidRPr="00430D94">
        <w:t>NORMAS</w:t>
      </w:r>
      <w:bookmarkEnd w:id="3"/>
    </w:p>
    <w:p w:rsidR="00F97E04" w:rsidRPr="00430D94" w:rsidRDefault="00F97E04" w:rsidP="005C285D">
      <w:pPr>
        <w:ind w:left="-42" w:right="-1"/>
        <w:rPr>
          <w:b/>
        </w:rPr>
      </w:pPr>
    </w:p>
    <w:p w:rsidR="00F97E04" w:rsidRPr="00430D94" w:rsidRDefault="00F97E04" w:rsidP="005C285D">
      <w:pPr>
        <w:tabs>
          <w:tab w:val="right" w:pos="8640"/>
          <w:tab w:val="left" w:pos="9900"/>
        </w:tabs>
        <w:spacing w:after="120"/>
        <w:ind w:right="22"/>
        <w:rPr>
          <w:rFonts w:cs="Arial"/>
        </w:rPr>
      </w:pPr>
      <w:r w:rsidRPr="00430D94">
        <w:rPr>
          <w:rFonts w:cs="Arial"/>
        </w:rPr>
        <w:t>A elaboração do projeto obedecerá especialmente às recomendações constantes das últimas edições dos códigos e normas da ABNT, bem como de outros códigos e normas aplicáveis ao tipo de instalação a ser construída, e o detalhamento do projeto será executado de acordo com as normas e padrões da concessionária do sistema e/ou da contratada</w:t>
      </w:r>
      <w:r w:rsidR="00B3158C" w:rsidRPr="00430D94">
        <w:rPr>
          <w:rFonts w:cs="Arial"/>
        </w:rPr>
        <w:t>.</w:t>
      </w:r>
    </w:p>
    <w:p w:rsidR="00764264" w:rsidRPr="00430D94" w:rsidRDefault="00764264" w:rsidP="005C285D">
      <w:pPr>
        <w:ind w:left="-42" w:right="-1"/>
        <w:rPr>
          <w:rFonts w:cs="Arial"/>
        </w:rPr>
      </w:pPr>
      <w:r w:rsidRPr="00430D94">
        <w:rPr>
          <w:rFonts w:cs="Arial"/>
        </w:rPr>
        <w:t>Na elaboração deste projeto seguiu-se:</w:t>
      </w:r>
    </w:p>
    <w:p w:rsidR="00764264" w:rsidRPr="00430D94" w:rsidRDefault="00764264" w:rsidP="005C285D">
      <w:pPr>
        <w:ind w:left="-42" w:right="-1"/>
        <w:rPr>
          <w:rFonts w:cs="Arial"/>
        </w:rPr>
      </w:pPr>
      <w:r w:rsidRPr="00430D94">
        <w:rPr>
          <w:rFonts w:cs="Arial"/>
        </w:rPr>
        <w:t>-</w:t>
      </w:r>
      <w:r w:rsidRPr="00430D94">
        <w:rPr>
          <w:rFonts w:cs="Arial"/>
        </w:rPr>
        <w:tab/>
      </w:r>
      <w:r w:rsidR="00DD21B7" w:rsidRPr="00430D94">
        <w:rPr>
          <w:rFonts w:cs="Arial"/>
        </w:rPr>
        <w:t xml:space="preserve">NBR 12.211/92 - </w:t>
      </w:r>
      <w:r w:rsidRPr="00430D94">
        <w:rPr>
          <w:rFonts w:cs="Arial"/>
        </w:rPr>
        <w:t>Estudos de Concepção de Sistemas Públicos de Abastecimento de Água;</w:t>
      </w:r>
    </w:p>
    <w:p w:rsidR="00F97E04" w:rsidRPr="00430D94" w:rsidRDefault="00281DB1" w:rsidP="005C285D">
      <w:pPr>
        <w:ind w:left="-42" w:right="-1"/>
        <w:rPr>
          <w:rFonts w:cs="Arial"/>
        </w:rPr>
      </w:pPr>
      <w:r w:rsidRPr="00430D94">
        <w:rPr>
          <w:rFonts w:cs="Arial"/>
        </w:rPr>
        <w:t>-</w:t>
      </w:r>
      <w:r w:rsidRPr="00430D94">
        <w:rPr>
          <w:rFonts w:cs="Arial"/>
        </w:rPr>
        <w:tab/>
        <w:t>NBR 12</w:t>
      </w:r>
      <w:r w:rsidR="00F969CF" w:rsidRPr="00430D94">
        <w:rPr>
          <w:rFonts w:cs="Arial"/>
        </w:rPr>
        <w:t>.</w:t>
      </w:r>
      <w:r w:rsidR="00DD21B7" w:rsidRPr="00430D94">
        <w:rPr>
          <w:rFonts w:cs="Arial"/>
        </w:rPr>
        <w:t xml:space="preserve">217/94 - </w:t>
      </w:r>
      <w:r w:rsidRPr="00430D94">
        <w:rPr>
          <w:rFonts w:cs="Arial"/>
        </w:rPr>
        <w:t>Projeto de Reservatório de Distribuição de Água para Abastecimento P</w:t>
      </w:r>
      <w:r w:rsidR="00004960" w:rsidRPr="00430D94">
        <w:rPr>
          <w:rFonts w:cs="Arial"/>
        </w:rPr>
        <w:t>úblico;</w:t>
      </w:r>
    </w:p>
    <w:p w:rsidR="00C7144B" w:rsidRPr="00430D94" w:rsidRDefault="00DD21B7" w:rsidP="005C285D">
      <w:pPr>
        <w:ind w:left="-42" w:right="-1"/>
        <w:rPr>
          <w:rFonts w:cs="Arial"/>
        </w:rPr>
      </w:pPr>
      <w:r w:rsidRPr="00430D94">
        <w:rPr>
          <w:rFonts w:cs="Arial"/>
        </w:rPr>
        <w:t>-</w:t>
      </w:r>
      <w:r w:rsidRPr="00430D94">
        <w:rPr>
          <w:rFonts w:cs="Arial"/>
        </w:rPr>
        <w:tab/>
        <w:t xml:space="preserve">NBR 12.218/94 - </w:t>
      </w:r>
      <w:r w:rsidR="00C7144B" w:rsidRPr="00430D94">
        <w:rPr>
          <w:rFonts w:cs="Arial"/>
        </w:rPr>
        <w:t>Projeto de Rede de Distribuição de Água para Abastecimento Público;</w:t>
      </w:r>
    </w:p>
    <w:p w:rsidR="00C7144B" w:rsidRPr="00430D94" w:rsidRDefault="00C7144B" w:rsidP="005C285D">
      <w:pPr>
        <w:ind w:left="-42" w:right="-1"/>
        <w:rPr>
          <w:rFonts w:cs="Arial"/>
        </w:rPr>
      </w:pPr>
      <w:r w:rsidRPr="00430D94">
        <w:rPr>
          <w:rFonts w:cs="Arial"/>
        </w:rPr>
        <w:t>-</w:t>
      </w:r>
      <w:r w:rsidRPr="00430D94">
        <w:rPr>
          <w:rFonts w:cs="Arial"/>
        </w:rPr>
        <w:tab/>
      </w:r>
      <w:r w:rsidR="00B752EC" w:rsidRPr="00430D94">
        <w:rPr>
          <w:szCs w:val="22"/>
        </w:rPr>
        <w:t xml:space="preserve">Portaria N° 2.914, de 12 de dezembro de 2011 </w:t>
      </w:r>
      <w:r w:rsidRPr="00430D94">
        <w:rPr>
          <w:rFonts w:cs="Arial"/>
        </w:rPr>
        <w:t>do Ministério da Saúde;</w:t>
      </w:r>
    </w:p>
    <w:p w:rsidR="00BD279C" w:rsidRPr="00430D94" w:rsidRDefault="00C7144B" w:rsidP="005C285D">
      <w:pPr>
        <w:ind w:left="-42" w:right="-1"/>
        <w:rPr>
          <w:rFonts w:cs="Arial"/>
        </w:rPr>
      </w:pPr>
      <w:r w:rsidRPr="00430D94">
        <w:rPr>
          <w:rFonts w:cs="Arial"/>
        </w:rPr>
        <w:t>-</w:t>
      </w:r>
      <w:r w:rsidRPr="00430D94">
        <w:rPr>
          <w:rFonts w:cs="Arial"/>
        </w:rPr>
        <w:tab/>
      </w:r>
      <w:r w:rsidR="00281DB1" w:rsidRPr="00430D94">
        <w:rPr>
          <w:rFonts w:cs="Arial"/>
        </w:rPr>
        <w:t xml:space="preserve">Orientação dos técnicos da </w:t>
      </w:r>
      <w:r w:rsidR="00281DB1" w:rsidRPr="00430D94">
        <w:rPr>
          <w:szCs w:val="22"/>
        </w:rPr>
        <w:t>Companhia d</w:t>
      </w:r>
      <w:r w:rsidR="00DD21B7" w:rsidRPr="00430D94">
        <w:rPr>
          <w:szCs w:val="22"/>
        </w:rPr>
        <w:t>e Saneamento de Alagoas – CASAL;</w:t>
      </w:r>
    </w:p>
    <w:p w:rsidR="00881653" w:rsidRDefault="00A86BBB" w:rsidP="005C285D">
      <w:pPr>
        <w:ind w:left="-42" w:right="-1"/>
        <w:rPr>
          <w:szCs w:val="22"/>
        </w:rPr>
      </w:pPr>
      <w:r w:rsidRPr="00430D94">
        <w:rPr>
          <w:rFonts w:cs="Arial"/>
        </w:rPr>
        <w:t>-</w:t>
      </w:r>
      <w:r w:rsidRPr="00430D94">
        <w:rPr>
          <w:rFonts w:cs="Arial"/>
        </w:rPr>
        <w:tab/>
      </w:r>
      <w:r w:rsidR="00881653" w:rsidRPr="00430D94">
        <w:rPr>
          <w:szCs w:val="22"/>
        </w:rPr>
        <w:t>Norma Interna da CASAL (Identificação: GEENG-04) que estabelece alguns parâmetros de projeto.</w:t>
      </w:r>
    </w:p>
    <w:p w:rsidR="0074157D" w:rsidRDefault="0074157D" w:rsidP="005C285D">
      <w:pPr>
        <w:ind w:left="-42" w:right="-1"/>
        <w:rPr>
          <w:szCs w:val="22"/>
        </w:rPr>
      </w:pPr>
    </w:p>
    <w:p w:rsidR="005C285D" w:rsidRPr="00430D94" w:rsidRDefault="005C285D" w:rsidP="00F4771D">
      <w:pPr>
        <w:pStyle w:val="Ttulo2"/>
        <w:ind w:left="450" w:hanging="450"/>
      </w:pPr>
      <w:bookmarkStart w:id="4" w:name="_Toc515293556"/>
      <w:r w:rsidRPr="00430D94">
        <w:rPr>
          <w:szCs w:val="22"/>
        </w:rPr>
        <w:lastRenderedPageBreak/>
        <w:t>CRITÉRIOS</w:t>
      </w:r>
      <w:r w:rsidRPr="00430D94">
        <w:t xml:space="preserve"> E PARÂMETROS DE PROJETO</w:t>
      </w:r>
      <w:bookmarkEnd w:id="4"/>
    </w:p>
    <w:p w:rsidR="005C285D" w:rsidRPr="00430D94" w:rsidRDefault="005C285D" w:rsidP="00A847AF"/>
    <w:p w:rsidR="005C285D" w:rsidRPr="00430D94" w:rsidRDefault="005C285D" w:rsidP="005C285D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430D94">
        <w:rPr>
          <w:color w:val="auto"/>
          <w:sz w:val="22"/>
          <w:szCs w:val="22"/>
        </w:rPr>
        <w:t xml:space="preserve">Os critérios e parâmetros </w:t>
      </w:r>
      <w:r w:rsidR="000B6FFD" w:rsidRPr="00430D94">
        <w:rPr>
          <w:color w:val="auto"/>
          <w:sz w:val="22"/>
          <w:szCs w:val="22"/>
        </w:rPr>
        <w:t xml:space="preserve">adotados neste </w:t>
      </w:r>
      <w:r w:rsidRPr="00430D94">
        <w:rPr>
          <w:color w:val="auto"/>
          <w:sz w:val="22"/>
          <w:szCs w:val="22"/>
        </w:rPr>
        <w:t xml:space="preserve">projeto </w:t>
      </w:r>
      <w:r w:rsidR="000B6FFD" w:rsidRPr="00430D94">
        <w:rPr>
          <w:color w:val="auto"/>
          <w:sz w:val="22"/>
          <w:szCs w:val="22"/>
        </w:rPr>
        <w:t>foram definidos no Estudo de Concepção e estão indicados abaixo</w:t>
      </w:r>
      <w:r w:rsidRPr="00430D94">
        <w:rPr>
          <w:color w:val="auto"/>
          <w:sz w:val="22"/>
          <w:szCs w:val="22"/>
        </w:rPr>
        <w:t>:</w:t>
      </w:r>
    </w:p>
    <w:p w:rsidR="000B6FFD" w:rsidRPr="00430D94" w:rsidRDefault="000B6FFD" w:rsidP="005C285D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:rsidR="00CA5929" w:rsidRPr="00430D94" w:rsidRDefault="00CA5929" w:rsidP="00CA5929">
      <w:pPr>
        <w:rPr>
          <w:rFonts w:cs="Arial"/>
          <w:szCs w:val="22"/>
        </w:rPr>
      </w:pPr>
      <w:r w:rsidRPr="00430D94">
        <w:rPr>
          <w:rFonts w:cs="Arial"/>
          <w:szCs w:val="22"/>
        </w:rPr>
        <w:t>Segue abaixo um resumo dos parâmetros de projeto:</w:t>
      </w:r>
    </w:p>
    <w:p w:rsidR="00CA5929" w:rsidRPr="00430D94" w:rsidRDefault="00CA5929" w:rsidP="00CA5929">
      <w:pPr>
        <w:rPr>
          <w:rFonts w:cs="Arial"/>
          <w:szCs w:val="22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887"/>
      </w:tblGrid>
      <w:tr w:rsidR="00CA5929" w:rsidRPr="00430D94" w:rsidTr="000C4311">
        <w:trPr>
          <w:trHeight w:val="264"/>
        </w:trPr>
        <w:tc>
          <w:tcPr>
            <w:tcW w:w="4077" w:type="dxa"/>
          </w:tcPr>
          <w:p w:rsidR="00CA5929" w:rsidRPr="00430D94" w:rsidRDefault="00CA5929" w:rsidP="000C4311">
            <w:pPr>
              <w:rPr>
                <w:rFonts w:cs="Arial"/>
                <w:szCs w:val="22"/>
              </w:rPr>
            </w:pPr>
            <w:r w:rsidRPr="00430D94">
              <w:rPr>
                <w:rFonts w:cs="Arial"/>
                <w:szCs w:val="22"/>
              </w:rPr>
              <w:t>Taxa de ocupação:</w:t>
            </w:r>
          </w:p>
        </w:tc>
        <w:tc>
          <w:tcPr>
            <w:tcW w:w="2887" w:type="dxa"/>
          </w:tcPr>
          <w:p w:rsidR="00CA5929" w:rsidRPr="003D0F43" w:rsidRDefault="0074157D" w:rsidP="00B363D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5,0 </w:t>
            </w:r>
            <w:r w:rsidR="00CA5929" w:rsidRPr="003D0F43">
              <w:rPr>
                <w:rFonts w:cs="Arial"/>
                <w:szCs w:val="22"/>
              </w:rPr>
              <w:t xml:space="preserve"> hab./dom.</w:t>
            </w:r>
          </w:p>
        </w:tc>
      </w:tr>
      <w:tr w:rsidR="00CA5929" w:rsidRPr="00430D94" w:rsidTr="000C4311">
        <w:trPr>
          <w:trHeight w:val="280"/>
        </w:trPr>
        <w:tc>
          <w:tcPr>
            <w:tcW w:w="4077" w:type="dxa"/>
          </w:tcPr>
          <w:p w:rsidR="00CA5929" w:rsidRPr="00430D94" w:rsidRDefault="00CA5929" w:rsidP="000C4311">
            <w:pPr>
              <w:rPr>
                <w:rFonts w:cs="Arial"/>
                <w:szCs w:val="22"/>
              </w:rPr>
            </w:pPr>
            <w:r w:rsidRPr="00430D94">
              <w:rPr>
                <w:rFonts w:cs="Arial"/>
                <w:szCs w:val="22"/>
              </w:rPr>
              <w:t>Per capita população urbana:</w:t>
            </w:r>
          </w:p>
        </w:tc>
        <w:tc>
          <w:tcPr>
            <w:tcW w:w="2887" w:type="dxa"/>
          </w:tcPr>
          <w:p w:rsidR="00CA5929" w:rsidRPr="003D0F43" w:rsidRDefault="00CA5929" w:rsidP="000C4311">
            <w:pPr>
              <w:rPr>
                <w:rFonts w:cs="Arial"/>
                <w:szCs w:val="22"/>
              </w:rPr>
            </w:pPr>
            <w:r w:rsidRPr="003D0F43">
              <w:rPr>
                <w:rFonts w:cs="Arial"/>
                <w:szCs w:val="22"/>
              </w:rPr>
              <w:t>150 L/</w:t>
            </w:r>
            <w:proofErr w:type="spellStart"/>
            <w:r w:rsidRPr="003D0F43">
              <w:rPr>
                <w:rFonts w:cs="Arial"/>
                <w:szCs w:val="22"/>
              </w:rPr>
              <w:t>hab.dia</w:t>
            </w:r>
            <w:proofErr w:type="spellEnd"/>
          </w:p>
        </w:tc>
      </w:tr>
      <w:tr w:rsidR="00CA5929" w:rsidRPr="00430D94" w:rsidTr="000C4311">
        <w:trPr>
          <w:trHeight w:val="264"/>
        </w:trPr>
        <w:tc>
          <w:tcPr>
            <w:tcW w:w="4077" w:type="dxa"/>
          </w:tcPr>
          <w:p w:rsidR="00CA5929" w:rsidRPr="00430D94" w:rsidRDefault="00CA5929" w:rsidP="000C4311">
            <w:pPr>
              <w:rPr>
                <w:rFonts w:cs="Arial"/>
                <w:szCs w:val="22"/>
              </w:rPr>
            </w:pPr>
            <w:r w:rsidRPr="00430D94">
              <w:rPr>
                <w:rFonts w:cs="Arial"/>
                <w:szCs w:val="22"/>
              </w:rPr>
              <w:t>Per capita população rural:</w:t>
            </w:r>
          </w:p>
        </w:tc>
        <w:tc>
          <w:tcPr>
            <w:tcW w:w="2887" w:type="dxa"/>
          </w:tcPr>
          <w:p w:rsidR="00CA5929" w:rsidRPr="003D0F43" w:rsidRDefault="006F49B6" w:rsidP="000C4311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120 L/</w:t>
            </w:r>
            <w:proofErr w:type="spellStart"/>
            <w:r w:rsidR="00CA5929" w:rsidRPr="003D0F43">
              <w:rPr>
                <w:rFonts w:cs="Arial"/>
                <w:szCs w:val="22"/>
              </w:rPr>
              <w:t>hab.dia</w:t>
            </w:r>
            <w:proofErr w:type="spellEnd"/>
          </w:p>
        </w:tc>
      </w:tr>
      <w:tr w:rsidR="00CA5929" w:rsidRPr="00430D94" w:rsidTr="000C4311">
        <w:trPr>
          <w:trHeight w:val="280"/>
        </w:trPr>
        <w:tc>
          <w:tcPr>
            <w:tcW w:w="4077" w:type="dxa"/>
          </w:tcPr>
          <w:p w:rsidR="00CA5929" w:rsidRPr="00430D94" w:rsidRDefault="00CA5929" w:rsidP="000C4311">
            <w:pPr>
              <w:rPr>
                <w:rFonts w:cs="Arial"/>
                <w:szCs w:val="22"/>
              </w:rPr>
            </w:pPr>
            <w:r w:rsidRPr="00430D94">
              <w:rPr>
                <w:rFonts w:cs="Arial"/>
                <w:szCs w:val="22"/>
              </w:rPr>
              <w:t>Coeficiente de máxima vazão diária:</w:t>
            </w:r>
          </w:p>
        </w:tc>
        <w:tc>
          <w:tcPr>
            <w:tcW w:w="2887" w:type="dxa"/>
          </w:tcPr>
          <w:p w:rsidR="00CA5929" w:rsidRPr="003D0F43" w:rsidRDefault="00CA5929" w:rsidP="000C4311">
            <w:pPr>
              <w:rPr>
                <w:rFonts w:cs="Arial"/>
                <w:szCs w:val="22"/>
              </w:rPr>
            </w:pPr>
            <w:r w:rsidRPr="003D0F43">
              <w:rPr>
                <w:rFonts w:cs="Arial"/>
                <w:szCs w:val="22"/>
              </w:rPr>
              <w:t>1,2</w:t>
            </w:r>
          </w:p>
        </w:tc>
      </w:tr>
      <w:tr w:rsidR="00CA5929" w:rsidRPr="00430D94" w:rsidTr="000C4311">
        <w:trPr>
          <w:trHeight w:val="280"/>
        </w:trPr>
        <w:tc>
          <w:tcPr>
            <w:tcW w:w="4077" w:type="dxa"/>
          </w:tcPr>
          <w:p w:rsidR="00CA5929" w:rsidRPr="00430D94" w:rsidRDefault="00CA5929" w:rsidP="000C4311">
            <w:pPr>
              <w:rPr>
                <w:rFonts w:cs="Arial"/>
                <w:szCs w:val="22"/>
              </w:rPr>
            </w:pPr>
            <w:r w:rsidRPr="00430D94">
              <w:rPr>
                <w:rFonts w:cs="Arial"/>
                <w:szCs w:val="22"/>
              </w:rPr>
              <w:t>Coeficiente de máxima vazão horária:</w:t>
            </w:r>
          </w:p>
        </w:tc>
        <w:tc>
          <w:tcPr>
            <w:tcW w:w="2887" w:type="dxa"/>
          </w:tcPr>
          <w:p w:rsidR="00CA5929" w:rsidRPr="003D0F43" w:rsidRDefault="00CA5929" w:rsidP="000C4311">
            <w:pPr>
              <w:rPr>
                <w:rFonts w:cs="Arial"/>
                <w:szCs w:val="22"/>
              </w:rPr>
            </w:pPr>
            <w:r w:rsidRPr="003D0F43">
              <w:rPr>
                <w:rFonts w:cs="Arial"/>
                <w:szCs w:val="22"/>
              </w:rPr>
              <w:t>1,5</w:t>
            </w:r>
          </w:p>
        </w:tc>
      </w:tr>
      <w:tr w:rsidR="00CA5929" w:rsidRPr="00430D94" w:rsidTr="000C4311">
        <w:trPr>
          <w:trHeight w:val="280"/>
        </w:trPr>
        <w:tc>
          <w:tcPr>
            <w:tcW w:w="4077" w:type="dxa"/>
          </w:tcPr>
          <w:p w:rsidR="00CA5929" w:rsidRPr="00430D94" w:rsidRDefault="00CA5929" w:rsidP="000C4311">
            <w:pPr>
              <w:rPr>
                <w:rFonts w:cs="Arial"/>
                <w:szCs w:val="22"/>
              </w:rPr>
            </w:pPr>
            <w:r w:rsidRPr="00430D94">
              <w:rPr>
                <w:rFonts w:cs="Arial"/>
                <w:szCs w:val="22"/>
              </w:rPr>
              <w:t>Pressão Estática Máxima:</w:t>
            </w:r>
          </w:p>
        </w:tc>
        <w:tc>
          <w:tcPr>
            <w:tcW w:w="2887" w:type="dxa"/>
          </w:tcPr>
          <w:p w:rsidR="00CA5929" w:rsidRPr="003D0F43" w:rsidRDefault="00CA5929" w:rsidP="002F5360">
            <w:pPr>
              <w:rPr>
                <w:rFonts w:cs="Arial"/>
                <w:szCs w:val="22"/>
              </w:rPr>
            </w:pPr>
            <w:r w:rsidRPr="003D0F43">
              <w:rPr>
                <w:rFonts w:cs="Arial"/>
                <w:szCs w:val="22"/>
              </w:rPr>
              <w:t xml:space="preserve">50 </w:t>
            </w:r>
            <w:proofErr w:type="spellStart"/>
            <w:r w:rsidRPr="003D0F43">
              <w:rPr>
                <w:rFonts w:cs="Arial"/>
                <w:szCs w:val="22"/>
              </w:rPr>
              <w:t>m.c.a</w:t>
            </w:r>
            <w:proofErr w:type="spellEnd"/>
            <w:r w:rsidR="002F5360" w:rsidRPr="003D0F43">
              <w:rPr>
                <w:rFonts w:cs="Arial"/>
                <w:szCs w:val="22"/>
              </w:rPr>
              <w:t xml:space="preserve"> (</w:t>
            </w:r>
            <w:r w:rsidR="002F5360" w:rsidRPr="003D0F43">
              <w:rPr>
                <w:szCs w:val="22"/>
              </w:rPr>
              <w:t>NBR 12.218)</w:t>
            </w:r>
          </w:p>
        </w:tc>
      </w:tr>
      <w:tr w:rsidR="00CA5929" w:rsidRPr="00430D94" w:rsidTr="000C4311">
        <w:trPr>
          <w:trHeight w:val="280"/>
        </w:trPr>
        <w:tc>
          <w:tcPr>
            <w:tcW w:w="4077" w:type="dxa"/>
          </w:tcPr>
          <w:p w:rsidR="00CA5929" w:rsidRPr="00430D94" w:rsidRDefault="00CA5929" w:rsidP="000C4311">
            <w:pPr>
              <w:rPr>
                <w:rFonts w:cs="Arial"/>
                <w:szCs w:val="22"/>
              </w:rPr>
            </w:pPr>
            <w:r w:rsidRPr="00430D94">
              <w:rPr>
                <w:rFonts w:cs="Arial"/>
                <w:szCs w:val="22"/>
              </w:rPr>
              <w:t>Pressão Dinâmica Mínima:</w:t>
            </w:r>
          </w:p>
        </w:tc>
        <w:tc>
          <w:tcPr>
            <w:tcW w:w="2887" w:type="dxa"/>
          </w:tcPr>
          <w:p w:rsidR="00CA5929" w:rsidRPr="003D0F43" w:rsidRDefault="00CA5929" w:rsidP="000C4311">
            <w:pPr>
              <w:rPr>
                <w:szCs w:val="22"/>
              </w:rPr>
            </w:pPr>
            <w:r w:rsidRPr="003D0F43">
              <w:rPr>
                <w:rFonts w:cs="Arial"/>
                <w:szCs w:val="22"/>
              </w:rPr>
              <w:t xml:space="preserve">10 </w:t>
            </w:r>
            <w:proofErr w:type="spellStart"/>
            <w:r w:rsidRPr="003D0F43">
              <w:rPr>
                <w:rFonts w:cs="Arial"/>
                <w:szCs w:val="22"/>
              </w:rPr>
              <w:t>m.c.a</w:t>
            </w:r>
            <w:proofErr w:type="spellEnd"/>
            <w:r w:rsidR="002F5360" w:rsidRPr="003D0F43">
              <w:rPr>
                <w:rFonts w:cs="Arial"/>
                <w:szCs w:val="22"/>
              </w:rPr>
              <w:t xml:space="preserve"> (</w:t>
            </w:r>
            <w:r w:rsidR="002F5360" w:rsidRPr="003D0F43">
              <w:rPr>
                <w:szCs w:val="22"/>
              </w:rPr>
              <w:t>NBR 12.218)</w:t>
            </w:r>
          </w:p>
          <w:p w:rsidR="002F5360" w:rsidRPr="003D0F43" w:rsidRDefault="002F5360" w:rsidP="002F5360">
            <w:pPr>
              <w:jc w:val="left"/>
              <w:rPr>
                <w:rFonts w:cs="Arial"/>
                <w:szCs w:val="22"/>
              </w:rPr>
            </w:pPr>
          </w:p>
        </w:tc>
      </w:tr>
    </w:tbl>
    <w:p w:rsidR="005C285D" w:rsidRPr="00430D94" w:rsidRDefault="00447A78" w:rsidP="00F4771D">
      <w:pPr>
        <w:pStyle w:val="Ttulo3"/>
        <w:ind w:left="630" w:hanging="630"/>
      </w:pPr>
      <w:bookmarkStart w:id="5" w:name="_Toc515293557"/>
      <w:r w:rsidRPr="00430D94">
        <w:t xml:space="preserve">Índice Necessário a </w:t>
      </w:r>
      <w:proofErr w:type="spellStart"/>
      <w:r w:rsidRPr="00430D94">
        <w:t>Reservação</w:t>
      </w:r>
      <w:bookmarkEnd w:id="5"/>
      <w:proofErr w:type="spellEnd"/>
    </w:p>
    <w:p w:rsidR="002F5360" w:rsidRPr="00430D94" w:rsidRDefault="002F5360" w:rsidP="002F5360"/>
    <w:p w:rsidR="00CA5929" w:rsidRPr="00430D94" w:rsidRDefault="00CA5929" w:rsidP="00CA5929">
      <w:pPr>
        <w:autoSpaceDE w:val="0"/>
        <w:autoSpaceDN w:val="0"/>
        <w:adjustRightInd w:val="0"/>
        <w:rPr>
          <w:rFonts w:cs="Arial"/>
          <w:szCs w:val="22"/>
        </w:rPr>
      </w:pPr>
      <w:r w:rsidRPr="00430D94">
        <w:rPr>
          <w:rFonts w:cs="Arial"/>
          <w:szCs w:val="22"/>
        </w:rPr>
        <w:t xml:space="preserve">Para o desenvolvimento deste projeto adotou-se 8 horas de </w:t>
      </w:r>
      <w:proofErr w:type="spellStart"/>
      <w:r w:rsidRPr="00430D94">
        <w:rPr>
          <w:rFonts w:cs="Arial"/>
          <w:szCs w:val="22"/>
        </w:rPr>
        <w:t>reservação</w:t>
      </w:r>
      <w:proofErr w:type="spellEnd"/>
      <w:r w:rsidR="003D0F43">
        <w:rPr>
          <w:rFonts w:cs="Arial"/>
          <w:szCs w:val="22"/>
        </w:rPr>
        <w:t>,</w:t>
      </w:r>
      <w:r w:rsidR="008C7A06">
        <w:rPr>
          <w:rFonts w:cs="Arial"/>
          <w:szCs w:val="22"/>
        </w:rPr>
        <w:t xml:space="preserve"> visto que </w:t>
      </w:r>
      <w:r w:rsidR="008C7A06" w:rsidRPr="00430D94">
        <w:rPr>
          <w:rFonts w:cs="Arial"/>
          <w:szCs w:val="22"/>
        </w:rPr>
        <w:t xml:space="preserve">a </w:t>
      </w:r>
      <w:proofErr w:type="spellStart"/>
      <w:r w:rsidR="008C7A06" w:rsidRPr="00430D94">
        <w:rPr>
          <w:rFonts w:cs="Arial"/>
          <w:szCs w:val="22"/>
        </w:rPr>
        <w:t>reservação</w:t>
      </w:r>
      <w:proofErr w:type="spellEnd"/>
      <w:r w:rsidR="008C7A06" w:rsidRPr="00430D94">
        <w:rPr>
          <w:rFonts w:cs="Arial"/>
          <w:szCs w:val="22"/>
        </w:rPr>
        <w:t xml:space="preserve"> total será calculada para o </w:t>
      </w:r>
      <w:r w:rsidR="008C7A06">
        <w:rPr>
          <w:rFonts w:cs="Arial"/>
          <w:szCs w:val="22"/>
        </w:rPr>
        <w:t>atendimento de toda a população</w:t>
      </w:r>
      <w:r w:rsidR="0074157D">
        <w:rPr>
          <w:rFonts w:cs="Arial"/>
          <w:szCs w:val="22"/>
        </w:rPr>
        <w:t xml:space="preserve"> dos povoados</w:t>
      </w:r>
      <w:r w:rsidR="008C7A06">
        <w:rPr>
          <w:rFonts w:cs="Arial"/>
          <w:szCs w:val="22"/>
        </w:rPr>
        <w:t xml:space="preserve"> para final de plano (2034).  É imposto </w:t>
      </w:r>
      <w:r w:rsidRPr="00430D94">
        <w:rPr>
          <w:rFonts w:cs="Arial"/>
          <w:szCs w:val="22"/>
        </w:rPr>
        <w:t xml:space="preserve">ao sistema um volume maior de </w:t>
      </w:r>
      <w:proofErr w:type="spellStart"/>
      <w:r w:rsidRPr="00430D94">
        <w:rPr>
          <w:rFonts w:cs="Arial"/>
          <w:szCs w:val="22"/>
        </w:rPr>
        <w:t>reservação</w:t>
      </w:r>
      <w:proofErr w:type="spellEnd"/>
      <w:r w:rsidRPr="00430D94">
        <w:rPr>
          <w:rFonts w:cs="Arial"/>
          <w:szCs w:val="22"/>
        </w:rPr>
        <w:t xml:space="preserve"> para atendimento </w:t>
      </w:r>
      <w:r w:rsidR="008C7A06">
        <w:rPr>
          <w:rFonts w:cs="Arial"/>
          <w:szCs w:val="22"/>
        </w:rPr>
        <w:t>d</w:t>
      </w:r>
      <w:r w:rsidRPr="00430D94">
        <w:rPr>
          <w:rFonts w:cs="Arial"/>
          <w:szCs w:val="22"/>
        </w:rPr>
        <w:t>as variações no consumo e/ou interrupção na alimentação.</w:t>
      </w:r>
    </w:p>
    <w:p w:rsidR="005C285D" w:rsidRPr="00430D94" w:rsidRDefault="005C285D" w:rsidP="005C285D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:rsidR="005C285D" w:rsidRPr="00430D94" w:rsidRDefault="00447A78" w:rsidP="00F4771D">
      <w:pPr>
        <w:pStyle w:val="Ttulo3"/>
        <w:ind w:left="630" w:hanging="630"/>
      </w:pPr>
      <w:bookmarkStart w:id="6" w:name="_Toc515293558"/>
      <w:r w:rsidRPr="00430D94">
        <w:t>Índice de A</w:t>
      </w:r>
      <w:r w:rsidR="005C285D" w:rsidRPr="00430D94">
        <w:t>tendimento</w:t>
      </w:r>
      <w:bookmarkEnd w:id="6"/>
    </w:p>
    <w:p w:rsidR="005C285D" w:rsidRPr="00430D94" w:rsidRDefault="005C285D" w:rsidP="005C285D">
      <w:pPr>
        <w:pStyle w:val="Default"/>
        <w:spacing w:line="360" w:lineRule="auto"/>
        <w:jc w:val="both"/>
        <w:rPr>
          <w:b/>
          <w:color w:val="auto"/>
          <w:sz w:val="22"/>
          <w:szCs w:val="22"/>
        </w:rPr>
      </w:pPr>
    </w:p>
    <w:p w:rsidR="005C285D" w:rsidRPr="00430D94" w:rsidRDefault="005C285D" w:rsidP="005C285D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430D94">
        <w:rPr>
          <w:color w:val="auto"/>
          <w:sz w:val="22"/>
          <w:szCs w:val="22"/>
        </w:rPr>
        <w:t xml:space="preserve">O nível de atendimento do Sistema de Abastecimento de </w:t>
      </w:r>
      <w:r w:rsidRPr="003D0F43">
        <w:rPr>
          <w:color w:val="auto"/>
          <w:sz w:val="22"/>
          <w:szCs w:val="22"/>
        </w:rPr>
        <w:t xml:space="preserve">Água – SAA de </w:t>
      </w:r>
      <w:r w:rsidR="002C39A2">
        <w:rPr>
          <w:color w:val="auto"/>
          <w:sz w:val="22"/>
          <w:szCs w:val="22"/>
        </w:rPr>
        <w:t>Lagoa da Canoa</w:t>
      </w:r>
      <w:r w:rsidRPr="00430D94">
        <w:rPr>
          <w:color w:val="auto"/>
          <w:sz w:val="22"/>
          <w:szCs w:val="22"/>
        </w:rPr>
        <w:t xml:space="preserve"> deverá alcançar cerca de </w:t>
      </w:r>
      <w:r w:rsidR="002F3D4F">
        <w:rPr>
          <w:color w:val="auto"/>
          <w:sz w:val="22"/>
          <w:szCs w:val="22"/>
        </w:rPr>
        <w:t>100% da população</w:t>
      </w:r>
      <w:r w:rsidR="0074157D">
        <w:rPr>
          <w:color w:val="auto"/>
          <w:sz w:val="22"/>
          <w:szCs w:val="22"/>
        </w:rPr>
        <w:t xml:space="preserve"> dos povoados atendidos no projeto (</w:t>
      </w:r>
      <w:r w:rsidR="0074157D">
        <w:rPr>
          <w:szCs w:val="22"/>
        </w:rPr>
        <w:t>Lagoa do Mato, Lagoa Queimada e Riacho Fundo)</w:t>
      </w:r>
      <w:r w:rsidR="0074157D">
        <w:rPr>
          <w:color w:val="auto"/>
          <w:sz w:val="22"/>
          <w:szCs w:val="22"/>
        </w:rPr>
        <w:t>.</w:t>
      </w:r>
    </w:p>
    <w:p w:rsidR="005C285D" w:rsidRPr="001830BD" w:rsidRDefault="005C285D" w:rsidP="005C285D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:rsidR="005C285D" w:rsidRPr="001830BD" w:rsidRDefault="00A86BBB" w:rsidP="00F4771D">
      <w:pPr>
        <w:pStyle w:val="Ttulo2"/>
        <w:ind w:left="450" w:hanging="450"/>
      </w:pPr>
      <w:bookmarkStart w:id="7" w:name="_Toc515293559"/>
      <w:r w:rsidRPr="001830BD">
        <w:t>ALCANCE E ABRANG</w:t>
      </w:r>
      <w:r w:rsidRPr="001830BD">
        <w:rPr>
          <w:rFonts w:hint="eastAsia"/>
        </w:rPr>
        <w:t>Ê</w:t>
      </w:r>
      <w:r w:rsidRPr="001830BD">
        <w:t>NCIA DE PROJETO</w:t>
      </w:r>
      <w:bookmarkEnd w:id="7"/>
    </w:p>
    <w:p w:rsidR="005C285D" w:rsidRPr="001830BD" w:rsidRDefault="005C285D" w:rsidP="005C285D">
      <w:pPr>
        <w:ind w:right="-1"/>
        <w:rPr>
          <w:rFonts w:cs="Arial"/>
          <w:szCs w:val="22"/>
        </w:rPr>
      </w:pPr>
    </w:p>
    <w:p w:rsidR="005C285D" w:rsidRPr="001830BD" w:rsidRDefault="005C285D" w:rsidP="005C285D">
      <w:pPr>
        <w:ind w:right="-1"/>
        <w:rPr>
          <w:rFonts w:cs="Arial"/>
          <w:szCs w:val="22"/>
        </w:rPr>
      </w:pPr>
      <w:r w:rsidRPr="001830BD">
        <w:rPr>
          <w:rFonts w:cs="Arial"/>
          <w:szCs w:val="22"/>
        </w:rPr>
        <w:t>O alcance do projeto d</w:t>
      </w:r>
      <w:r w:rsidR="00045D6B">
        <w:rPr>
          <w:rFonts w:cs="Arial"/>
          <w:szCs w:val="22"/>
        </w:rPr>
        <w:t>e</w:t>
      </w:r>
      <w:r w:rsidRPr="001830BD">
        <w:rPr>
          <w:rFonts w:cs="Arial"/>
          <w:szCs w:val="22"/>
        </w:rPr>
        <w:t xml:space="preserve"> SAA </w:t>
      </w:r>
      <w:r w:rsidR="00045D6B">
        <w:rPr>
          <w:rFonts w:cs="Arial"/>
          <w:szCs w:val="22"/>
        </w:rPr>
        <w:t xml:space="preserve">para os povoados </w:t>
      </w:r>
      <w:r w:rsidRPr="001830BD">
        <w:rPr>
          <w:rFonts w:cs="Arial"/>
          <w:szCs w:val="22"/>
        </w:rPr>
        <w:t xml:space="preserve">de </w:t>
      </w:r>
      <w:r w:rsidR="002C39A2">
        <w:t>Lagoa da Canoa</w:t>
      </w:r>
      <w:r w:rsidR="00A802B8" w:rsidRPr="001830BD">
        <w:t>,</w:t>
      </w:r>
      <w:r w:rsidRPr="001830BD">
        <w:rPr>
          <w:rFonts w:cs="Arial"/>
          <w:szCs w:val="22"/>
        </w:rPr>
        <w:t xml:space="preserve"> que está inserido no Sistema </w:t>
      </w:r>
      <w:r w:rsidR="00A802B8" w:rsidRPr="001830BD">
        <w:rPr>
          <w:rFonts w:cs="Arial"/>
          <w:szCs w:val="22"/>
        </w:rPr>
        <w:t xml:space="preserve">Coletivo do </w:t>
      </w:r>
      <w:r w:rsidR="0092234C">
        <w:rPr>
          <w:rFonts w:cs="Arial"/>
          <w:szCs w:val="22"/>
        </w:rPr>
        <w:t>Agreste</w:t>
      </w:r>
      <w:r w:rsidRPr="001830BD">
        <w:rPr>
          <w:rFonts w:cs="Arial"/>
          <w:szCs w:val="22"/>
        </w:rPr>
        <w:t>, foi definido da seguinte forma:</w:t>
      </w:r>
    </w:p>
    <w:p w:rsidR="00FF1975" w:rsidRPr="00430D94" w:rsidRDefault="00FF1975" w:rsidP="005C285D">
      <w:pPr>
        <w:ind w:right="-1"/>
        <w:rPr>
          <w:rFonts w:cs="Arial"/>
          <w:szCs w:val="22"/>
        </w:rPr>
      </w:pPr>
    </w:p>
    <w:p w:rsidR="005C285D" w:rsidRPr="00430D94" w:rsidRDefault="005C285D" w:rsidP="005C285D">
      <w:pPr>
        <w:ind w:right="-1"/>
        <w:rPr>
          <w:rFonts w:cs="Arial"/>
          <w:szCs w:val="22"/>
        </w:rPr>
      </w:pPr>
      <w:r w:rsidRPr="00430D94">
        <w:rPr>
          <w:rFonts w:cs="Arial"/>
          <w:szCs w:val="22"/>
        </w:rPr>
        <w:t>- Período de alcance do plano: 20 anos</w:t>
      </w:r>
    </w:p>
    <w:p w:rsidR="005C285D" w:rsidRPr="00430D94" w:rsidRDefault="005C285D" w:rsidP="005C285D">
      <w:pPr>
        <w:ind w:right="-1"/>
        <w:rPr>
          <w:rFonts w:cs="Arial"/>
          <w:szCs w:val="22"/>
        </w:rPr>
      </w:pPr>
      <w:r w:rsidRPr="00430D94">
        <w:rPr>
          <w:rFonts w:cs="Arial"/>
          <w:szCs w:val="22"/>
        </w:rPr>
        <w:t>- Número de etapas de implantação: Única</w:t>
      </w:r>
    </w:p>
    <w:p w:rsidR="005C285D" w:rsidRPr="00430D94" w:rsidRDefault="00011FF3" w:rsidP="005C285D">
      <w:pPr>
        <w:ind w:right="-1"/>
        <w:rPr>
          <w:rFonts w:cs="Arial"/>
          <w:szCs w:val="22"/>
        </w:rPr>
      </w:pPr>
      <w:r>
        <w:rPr>
          <w:rFonts w:cs="Arial"/>
          <w:szCs w:val="22"/>
        </w:rPr>
        <w:t>- Ano de início do plano: 2014</w:t>
      </w:r>
    </w:p>
    <w:p w:rsidR="005C285D" w:rsidRPr="00430D94" w:rsidRDefault="005C285D" w:rsidP="005C285D">
      <w:pPr>
        <w:ind w:right="-1"/>
        <w:rPr>
          <w:rFonts w:cs="Arial"/>
          <w:szCs w:val="22"/>
        </w:rPr>
      </w:pPr>
      <w:r w:rsidRPr="00430D94">
        <w:rPr>
          <w:rFonts w:cs="Arial"/>
          <w:szCs w:val="22"/>
        </w:rPr>
        <w:t>- Ano de alca</w:t>
      </w:r>
      <w:r w:rsidR="00011FF3">
        <w:rPr>
          <w:rFonts w:cs="Arial"/>
          <w:szCs w:val="22"/>
        </w:rPr>
        <w:t>nce do plano: 2034</w:t>
      </w:r>
    </w:p>
    <w:p w:rsidR="00223A47" w:rsidRDefault="00223A47" w:rsidP="005C285D">
      <w:pPr>
        <w:ind w:right="-1"/>
        <w:rPr>
          <w:rFonts w:cs="Arial"/>
          <w:szCs w:val="22"/>
        </w:rPr>
      </w:pPr>
    </w:p>
    <w:p w:rsidR="005C285D" w:rsidRDefault="005C285D" w:rsidP="005C285D">
      <w:pPr>
        <w:ind w:right="-1"/>
        <w:rPr>
          <w:rFonts w:cs="Arial"/>
          <w:szCs w:val="22"/>
        </w:rPr>
      </w:pPr>
      <w:r w:rsidRPr="00430D94">
        <w:rPr>
          <w:rFonts w:cs="Arial"/>
          <w:szCs w:val="22"/>
        </w:rPr>
        <w:lastRenderedPageBreak/>
        <w:t>O planejamento do sistema foi fundamentado nos seguintes aspectos:</w:t>
      </w:r>
    </w:p>
    <w:p w:rsidR="00223A47" w:rsidRDefault="00223A47" w:rsidP="005C285D">
      <w:pPr>
        <w:ind w:right="-1"/>
        <w:rPr>
          <w:rFonts w:cs="Arial"/>
          <w:szCs w:val="22"/>
        </w:rPr>
      </w:pPr>
    </w:p>
    <w:p w:rsidR="005C285D" w:rsidRPr="00430D94" w:rsidRDefault="005C285D" w:rsidP="005C285D">
      <w:pPr>
        <w:ind w:right="-1"/>
        <w:rPr>
          <w:rFonts w:cs="Arial"/>
          <w:szCs w:val="22"/>
        </w:rPr>
      </w:pPr>
      <w:r w:rsidRPr="00430D94">
        <w:rPr>
          <w:rFonts w:cs="Arial"/>
          <w:szCs w:val="22"/>
        </w:rPr>
        <w:t xml:space="preserve">- </w:t>
      </w:r>
      <w:r w:rsidR="006C2BB4">
        <w:rPr>
          <w:rFonts w:cs="Arial"/>
          <w:szCs w:val="22"/>
        </w:rPr>
        <w:t>Os</w:t>
      </w:r>
      <w:r w:rsidR="007340F8">
        <w:rPr>
          <w:rFonts w:cs="Arial"/>
          <w:szCs w:val="22"/>
        </w:rPr>
        <w:t xml:space="preserve"> reservatórios </w:t>
      </w:r>
      <w:r w:rsidRPr="00430D94">
        <w:rPr>
          <w:rFonts w:cs="Arial"/>
          <w:szCs w:val="22"/>
        </w:rPr>
        <w:t>e redes de distribuição serão instalados para atendimento da população de final de plano, já que as obras de ampliação no futuro causariam maiores transtornos e seriam mais difíceis de serem efetuadas, atendendo assim, à solicitação da Companhia de Saneamento de Alagoas – CASAL.</w:t>
      </w:r>
    </w:p>
    <w:p w:rsidR="005C285D" w:rsidRPr="00430D94" w:rsidRDefault="005C285D" w:rsidP="005C285D">
      <w:pPr>
        <w:ind w:right="-1"/>
        <w:rPr>
          <w:rFonts w:cs="Arial"/>
          <w:b/>
          <w:szCs w:val="22"/>
        </w:rPr>
      </w:pPr>
    </w:p>
    <w:p w:rsidR="002F3D4F" w:rsidRDefault="002F3D4F" w:rsidP="002F3D4F">
      <w:pPr>
        <w:ind w:right="-1"/>
      </w:pPr>
      <w:r>
        <w:t xml:space="preserve">- </w:t>
      </w:r>
      <w:r w:rsidR="003F3DDD">
        <w:t>F</w:t>
      </w:r>
      <w:r w:rsidRPr="00E10EFD">
        <w:t xml:space="preserve">oi considerada como </w:t>
      </w:r>
      <w:r w:rsidR="003F3DDD">
        <w:t xml:space="preserve">área de abrangência do projeto a </w:t>
      </w:r>
      <w:r w:rsidRPr="00E10EFD">
        <w:t xml:space="preserve">área atual </w:t>
      </w:r>
      <w:r w:rsidR="003F3DDD">
        <w:t>ocupada nos povoados mais as áreas ocupadas que ficam próximas aos mesmos.</w:t>
      </w:r>
    </w:p>
    <w:p w:rsidR="003F3DDD" w:rsidRPr="00E10EFD" w:rsidRDefault="003F3DDD" w:rsidP="002F3D4F">
      <w:pPr>
        <w:ind w:right="-1"/>
      </w:pPr>
    </w:p>
    <w:p w:rsidR="005C285D" w:rsidRPr="00430D94" w:rsidRDefault="005C285D" w:rsidP="005C285D">
      <w:pPr>
        <w:ind w:right="-1"/>
        <w:rPr>
          <w:rFonts w:cs="Arial"/>
          <w:szCs w:val="22"/>
        </w:rPr>
      </w:pPr>
    </w:p>
    <w:p w:rsidR="005C285D" w:rsidRPr="006F45C6" w:rsidRDefault="005C285D" w:rsidP="00F4771D">
      <w:pPr>
        <w:pStyle w:val="Ttulo2"/>
        <w:ind w:left="450" w:hanging="450"/>
      </w:pPr>
      <w:bookmarkStart w:id="8" w:name="_Toc515293560"/>
      <w:r w:rsidRPr="006F45C6">
        <w:t>ESTUDO POPULACIONAL</w:t>
      </w:r>
      <w:bookmarkEnd w:id="8"/>
      <w:r w:rsidR="008E7746" w:rsidRPr="006F45C6">
        <w:t xml:space="preserve">  </w:t>
      </w:r>
    </w:p>
    <w:p w:rsidR="00E14204" w:rsidRPr="008E7746" w:rsidRDefault="00E14204" w:rsidP="00223A47">
      <w:pPr>
        <w:spacing w:line="240" w:lineRule="auto"/>
        <w:rPr>
          <w:rFonts w:cs="Arial"/>
          <w:noProof/>
          <w:highlight w:val="yellow"/>
        </w:rPr>
      </w:pPr>
    </w:p>
    <w:p w:rsidR="00E14204" w:rsidRPr="00D232F4" w:rsidRDefault="00BE32DD" w:rsidP="00E14204">
      <w:pPr>
        <w:rPr>
          <w:rFonts w:cs="Arial"/>
          <w:noProof/>
        </w:rPr>
      </w:pPr>
      <w:r>
        <w:rPr>
          <w:rFonts w:cs="Arial"/>
          <w:noProof/>
        </w:rPr>
        <w:t>Conforme apresentado n</w:t>
      </w:r>
      <w:r>
        <w:t xml:space="preserve">o Estudo de Concepção, </w:t>
      </w:r>
      <w:r w:rsidR="003F3DDD">
        <w:t xml:space="preserve">este projeto não contemplará a área urbana de Lagoa da Canoa e tendo nem </w:t>
      </w:r>
      <w:r w:rsidR="00C63712" w:rsidRPr="00D232F4">
        <w:t xml:space="preserve">os principais povoados da zona rural de </w:t>
      </w:r>
      <w:r w:rsidR="002C39A2">
        <w:t>Lagoa da Canoa</w:t>
      </w:r>
      <w:r w:rsidR="003F3DDD">
        <w:t>, visto que</w:t>
      </w:r>
      <w:r w:rsidR="00C63712" w:rsidRPr="00D232F4">
        <w:t xml:space="preserve"> já possuem reservatório e rede de distribuição próprios. Portanto, será realizada a </w:t>
      </w:r>
      <w:proofErr w:type="spellStart"/>
      <w:r w:rsidR="00C63712" w:rsidRPr="00D232F4">
        <w:t>reservação</w:t>
      </w:r>
      <w:proofErr w:type="spellEnd"/>
      <w:r w:rsidR="00C63712" w:rsidRPr="00D232F4">
        <w:t xml:space="preserve"> destinada à população rural</w:t>
      </w:r>
      <w:r w:rsidR="006F45C6" w:rsidRPr="00D232F4">
        <w:t xml:space="preserve"> apenas no</w:t>
      </w:r>
      <w:r w:rsidR="003F3DDD">
        <w:t>s</w:t>
      </w:r>
      <w:r w:rsidR="006F45C6" w:rsidRPr="00D232F4">
        <w:t xml:space="preserve"> povoado</w:t>
      </w:r>
      <w:r w:rsidR="003F3DDD">
        <w:t xml:space="preserve">s de </w:t>
      </w:r>
      <w:r w:rsidR="003F3DDD">
        <w:rPr>
          <w:szCs w:val="22"/>
        </w:rPr>
        <w:t>Lagoa do Mato, Lagoa Queimada e Riacho Fundo</w:t>
      </w:r>
      <w:r w:rsidR="00C63712" w:rsidRPr="00D232F4">
        <w:t xml:space="preserve">. </w:t>
      </w:r>
      <w:r w:rsidR="00D232F4" w:rsidRPr="00D232F4">
        <w:t>A seguir, apresentamos os dados populacionais do município</w:t>
      </w:r>
      <w:r>
        <w:t xml:space="preserve"> e da população a ser contemplada pelo projeto</w:t>
      </w:r>
      <w:r w:rsidR="00D232F4" w:rsidRPr="00D232F4">
        <w:t>.</w:t>
      </w:r>
    </w:p>
    <w:p w:rsidR="00E14204" w:rsidRDefault="00E14204" w:rsidP="00E14204">
      <w:pPr>
        <w:rPr>
          <w:rFonts w:cs="Arial"/>
          <w:noProof/>
        </w:rPr>
      </w:pPr>
    </w:p>
    <w:p w:rsidR="00944B93" w:rsidRPr="004F2AFF" w:rsidRDefault="00944B93" w:rsidP="00E14204">
      <w:pPr>
        <w:rPr>
          <w:rFonts w:cs="Arial"/>
          <w:noProof/>
        </w:rPr>
      </w:pPr>
    </w:p>
    <w:p w:rsidR="00E14204" w:rsidRPr="00944B93" w:rsidRDefault="00E14204" w:rsidP="00A86BBB">
      <w:pPr>
        <w:pStyle w:val="Ttulo3"/>
        <w:rPr>
          <w:noProof/>
        </w:rPr>
      </w:pPr>
      <w:bookmarkStart w:id="9" w:name="_Toc327020533"/>
      <w:bookmarkStart w:id="10" w:name="_Toc327457589"/>
      <w:bookmarkStart w:id="11" w:name="_Toc515293561"/>
      <w:r w:rsidRPr="00944B93">
        <w:t xml:space="preserve">Projeção Demográfica da População </w:t>
      </w:r>
      <w:r w:rsidR="00DD6B64" w:rsidRPr="00944B93">
        <w:t>dos povoados</w:t>
      </w:r>
      <w:bookmarkEnd w:id="11"/>
      <w:r w:rsidR="00DD6B64" w:rsidRPr="00944B93">
        <w:t xml:space="preserve"> </w:t>
      </w:r>
    </w:p>
    <w:p w:rsidR="00E14204" w:rsidRPr="00944B93" w:rsidRDefault="00E14204" w:rsidP="00E14204"/>
    <w:bookmarkEnd w:id="9"/>
    <w:bookmarkEnd w:id="10"/>
    <w:p w:rsidR="00E14204" w:rsidRPr="00944B93" w:rsidRDefault="00E14204" w:rsidP="00E14204">
      <w:pPr>
        <w:rPr>
          <w:rFonts w:cs="Arial"/>
          <w:sz w:val="16"/>
          <w:szCs w:val="16"/>
        </w:rPr>
      </w:pPr>
    </w:p>
    <w:p w:rsidR="00F46743" w:rsidRPr="006810EC" w:rsidRDefault="00F86CA9" w:rsidP="00F46743">
      <w:pPr>
        <w:rPr>
          <w:rFonts w:cs="Arial"/>
          <w:szCs w:val="22"/>
        </w:rPr>
      </w:pPr>
      <w:r w:rsidRPr="00944B93">
        <w:rPr>
          <w:rFonts w:cs="Arial"/>
          <w:szCs w:val="22"/>
        </w:rPr>
        <w:t>Conforme apresentado na fase de concepção, a</w:t>
      </w:r>
      <w:r w:rsidR="00F46743" w:rsidRPr="00944B93">
        <w:rPr>
          <w:rFonts w:cs="Arial"/>
          <w:szCs w:val="22"/>
        </w:rPr>
        <w:t xml:space="preserve"> evolução demográfica do município de </w:t>
      </w:r>
      <w:r w:rsidR="002C39A2" w:rsidRPr="00944B93">
        <w:rPr>
          <w:rFonts w:cs="Arial"/>
          <w:szCs w:val="22"/>
        </w:rPr>
        <w:t>Lagoa da Canoa</w:t>
      </w:r>
      <w:r w:rsidR="00F46743" w:rsidRPr="00944B93">
        <w:rPr>
          <w:rFonts w:cs="Arial"/>
          <w:szCs w:val="22"/>
        </w:rPr>
        <w:t xml:space="preserve"> será inferida a partir dos dados censitários do IBGE de </w:t>
      </w:r>
      <w:r w:rsidR="006810EC">
        <w:rPr>
          <w:rFonts w:cs="Arial"/>
          <w:szCs w:val="22"/>
        </w:rPr>
        <w:t>1970, 1980, 199</w:t>
      </w:r>
      <w:r w:rsidR="00F46743" w:rsidRPr="00944B93">
        <w:rPr>
          <w:rFonts w:cs="Arial"/>
          <w:szCs w:val="22"/>
        </w:rPr>
        <w:t xml:space="preserve">1, 2000 e 2010 expostos a </w:t>
      </w:r>
      <w:r w:rsidR="00F46743" w:rsidRPr="006810EC">
        <w:rPr>
          <w:rFonts w:cs="Arial"/>
          <w:szCs w:val="22"/>
        </w:rPr>
        <w:t>seguir.</w:t>
      </w:r>
    </w:p>
    <w:p w:rsidR="00E14204" w:rsidRPr="006810EC" w:rsidRDefault="00E14204" w:rsidP="00E14204">
      <w:pPr>
        <w:rPr>
          <w:rFonts w:cs="Arial"/>
          <w:sz w:val="16"/>
          <w:szCs w:val="16"/>
        </w:rPr>
      </w:pPr>
    </w:p>
    <w:p w:rsidR="00E14204" w:rsidRPr="006810EC" w:rsidRDefault="00A847AF" w:rsidP="00566AEE">
      <w:pPr>
        <w:pStyle w:val="Legenda"/>
        <w:spacing w:line="276" w:lineRule="auto"/>
        <w:jc w:val="center"/>
        <w:rPr>
          <w:rFonts w:cs="Arial"/>
          <w:szCs w:val="22"/>
          <w:lang w:val="pt-BR"/>
        </w:rPr>
      </w:pPr>
      <w:bookmarkStart w:id="12" w:name="_Toc515293577"/>
      <w:r w:rsidRPr="006810EC">
        <w:rPr>
          <w:b/>
          <w:lang w:val="pt-BR"/>
        </w:rPr>
        <w:t>Quadro</w:t>
      </w:r>
      <w:r w:rsidR="003569CA" w:rsidRPr="006810EC">
        <w:rPr>
          <w:b/>
          <w:lang w:val="pt-BR"/>
        </w:rPr>
        <w:t xml:space="preserve"> 0</w:t>
      </w:r>
      <w:r w:rsidR="003569CA" w:rsidRPr="006810EC">
        <w:rPr>
          <w:b/>
          <w:lang w:val="pt-BR"/>
        </w:rPr>
        <w:fldChar w:fldCharType="begin"/>
      </w:r>
      <w:r w:rsidR="003569CA" w:rsidRPr="006810EC">
        <w:rPr>
          <w:b/>
          <w:lang w:val="pt-BR"/>
        </w:rPr>
        <w:instrText xml:space="preserve"> SEQ Quadro \* ARABIC </w:instrText>
      </w:r>
      <w:r w:rsidR="003569CA" w:rsidRPr="006810EC">
        <w:rPr>
          <w:b/>
          <w:lang w:val="pt-BR"/>
        </w:rPr>
        <w:fldChar w:fldCharType="separate"/>
      </w:r>
      <w:r w:rsidR="005A2349">
        <w:rPr>
          <w:b/>
          <w:noProof/>
          <w:lang w:val="pt-BR"/>
        </w:rPr>
        <w:t>1</w:t>
      </w:r>
      <w:r w:rsidR="003569CA" w:rsidRPr="006810EC">
        <w:rPr>
          <w:b/>
          <w:lang w:val="pt-BR"/>
        </w:rPr>
        <w:fldChar w:fldCharType="end"/>
      </w:r>
      <w:r w:rsidR="00E31A4F" w:rsidRPr="006810EC">
        <w:rPr>
          <w:b/>
          <w:lang w:val="pt-BR"/>
        </w:rPr>
        <w:t xml:space="preserve"> </w:t>
      </w:r>
      <w:r w:rsidR="00E14204" w:rsidRPr="006810EC">
        <w:rPr>
          <w:rFonts w:cs="Arial"/>
          <w:b/>
          <w:szCs w:val="22"/>
          <w:lang w:val="pt-BR"/>
        </w:rPr>
        <w:t>–</w:t>
      </w:r>
      <w:r w:rsidR="00E14204" w:rsidRPr="006810EC">
        <w:rPr>
          <w:rFonts w:cs="Arial"/>
          <w:szCs w:val="22"/>
          <w:lang w:val="pt-BR"/>
        </w:rPr>
        <w:t xml:space="preserve"> Dados Censitários </w:t>
      </w:r>
      <w:r w:rsidR="00A802B8" w:rsidRPr="006810EC">
        <w:rPr>
          <w:rFonts w:cs="Arial"/>
          <w:noProof/>
          <w:szCs w:val="22"/>
          <w:lang w:val="pt-BR"/>
        </w:rPr>
        <w:t>do Município de</w:t>
      </w:r>
      <w:r w:rsidR="00E31A4F" w:rsidRPr="006810EC">
        <w:rPr>
          <w:rFonts w:cs="Arial"/>
          <w:noProof/>
          <w:szCs w:val="22"/>
          <w:lang w:val="pt-BR"/>
        </w:rPr>
        <w:t xml:space="preserve"> </w:t>
      </w:r>
      <w:r w:rsidR="002C39A2" w:rsidRPr="006810EC">
        <w:rPr>
          <w:rFonts w:cs="Arial"/>
          <w:szCs w:val="22"/>
          <w:lang w:val="pt-BR"/>
        </w:rPr>
        <w:t>Lagoa da Canoa</w:t>
      </w:r>
      <w:r w:rsidR="00E14204" w:rsidRPr="006810EC">
        <w:rPr>
          <w:rFonts w:cs="Arial"/>
          <w:szCs w:val="22"/>
          <w:lang w:val="pt-BR"/>
        </w:rPr>
        <w:t>.</w:t>
      </w:r>
      <w:bookmarkEnd w:id="12"/>
    </w:p>
    <w:tbl>
      <w:tblPr>
        <w:tblW w:w="5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60"/>
        <w:gridCol w:w="1460"/>
        <w:gridCol w:w="1460"/>
      </w:tblGrid>
      <w:tr w:rsidR="006810EC" w:rsidRPr="006810EC" w:rsidTr="006810EC">
        <w:trPr>
          <w:trHeight w:val="36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sz w:val="20"/>
                <w:lang w:val="pt-PT" w:eastAsia="pt-PT"/>
              </w:rPr>
              <w:t>ANO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sz w:val="20"/>
                <w:lang w:val="pt-PT" w:eastAsia="pt-PT"/>
              </w:rPr>
              <w:t>CENSO DEMOGRÁFICO - IBGE</w:t>
            </w:r>
          </w:p>
        </w:tc>
      </w:tr>
      <w:tr w:rsidR="006810EC" w:rsidRPr="006810EC" w:rsidTr="006810EC">
        <w:trPr>
          <w:trHeight w:val="63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left"/>
              <w:rPr>
                <w:rFonts w:cs="Arial"/>
                <w:b/>
                <w:bCs/>
                <w:sz w:val="20"/>
                <w:lang w:val="pt-PT" w:eastAsia="pt-PT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sz w:val="20"/>
                <w:lang w:val="pt-PT" w:eastAsia="pt-PT"/>
              </w:rPr>
              <w:t>População urbana (hab.)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sz w:val="20"/>
                <w:lang w:val="pt-PT" w:eastAsia="pt-PT"/>
              </w:rPr>
              <w:t>População rural (hab.)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sz w:val="20"/>
                <w:lang w:val="pt-PT" w:eastAsia="pt-PT"/>
              </w:rPr>
              <w:t>Total</w:t>
            </w:r>
          </w:p>
        </w:tc>
      </w:tr>
      <w:tr w:rsidR="006810EC" w:rsidRPr="006810EC" w:rsidTr="006810EC">
        <w:trPr>
          <w:trHeight w:val="3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1970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1.186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10.376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11.562</w:t>
            </w:r>
          </w:p>
        </w:tc>
      </w:tr>
      <w:tr w:rsidR="006810EC" w:rsidRPr="006810EC" w:rsidTr="006810EC">
        <w:trPr>
          <w:trHeight w:val="3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1980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2.974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9.620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12.594</w:t>
            </w:r>
          </w:p>
        </w:tc>
      </w:tr>
      <w:tr w:rsidR="006810EC" w:rsidRPr="006810EC" w:rsidTr="006810EC">
        <w:trPr>
          <w:trHeight w:val="3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sz w:val="20"/>
                <w:lang w:val="pt-PT" w:eastAsia="pt-PT"/>
              </w:rPr>
              <w:t>1991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4.909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10.991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15.900</w:t>
            </w:r>
          </w:p>
        </w:tc>
      </w:tr>
      <w:tr w:rsidR="006810EC" w:rsidRPr="006810EC" w:rsidTr="006810EC">
        <w:trPr>
          <w:trHeight w:val="3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sz w:val="20"/>
                <w:lang w:val="pt-PT" w:eastAsia="pt-PT"/>
              </w:rPr>
              <w:t>2000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8.886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11.102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19.988</w:t>
            </w:r>
          </w:p>
        </w:tc>
      </w:tr>
      <w:tr w:rsidR="006810EC" w:rsidRPr="006810EC" w:rsidTr="006810EC">
        <w:trPr>
          <w:trHeight w:val="3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10EC">
              <w:rPr>
                <w:rFonts w:cs="Arial"/>
                <w:b/>
                <w:bCs/>
                <w:sz w:val="20"/>
                <w:lang w:val="pt-PT" w:eastAsia="pt-PT"/>
              </w:rPr>
              <w:t>2010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9.165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9.085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0EC" w:rsidRPr="006810EC" w:rsidRDefault="006810EC" w:rsidP="006810EC">
            <w:pPr>
              <w:spacing w:line="240" w:lineRule="auto"/>
              <w:jc w:val="center"/>
              <w:rPr>
                <w:rFonts w:cs="Arial"/>
                <w:color w:val="000000"/>
                <w:szCs w:val="22"/>
                <w:lang w:val="pt-PT" w:eastAsia="pt-PT"/>
              </w:rPr>
            </w:pPr>
            <w:r w:rsidRPr="006810EC">
              <w:rPr>
                <w:rFonts w:cs="Arial"/>
                <w:color w:val="000000"/>
                <w:szCs w:val="22"/>
                <w:lang w:eastAsia="pt-PT"/>
              </w:rPr>
              <w:t>18.250</w:t>
            </w:r>
          </w:p>
        </w:tc>
      </w:tr>
    </w:tbl>
    <w:p w:rsidR="00E14204" w:rsidRPr="004F2AFF" w:rsidRDefault="00E14204" w:rsidP="00566AEE">
      <w:pPr>
        <w:spacing w:line="276" w:lineRule="auto"/>
        <w:ind w:right="-1"/>
        <w:jc w:val="center"/>
        <w:rPr>
          <w:sz w:val="16"/>
          <w:szCs w:val="16"/>
        </w:rPr>
      </w:pPr>
      <w:r w:rsidRPr="006810EC">
        <w:rPr>
          <w:sz w:val="16"/>
          <w:szCs w:val="16"/>
        </w:rPr>
        <w:t>Fonte: IBGE</w:t>
      </w:r>
    </w:p>
    <w:p w:rsidR="00FD797F" w:rsidRDefault="00FD797F" w:rsidP="00671B17">
      <w:pPr>
        <w:rPr>
          <w:szCs w:val="22"/>
        </w:rPr>
      </w:pPr>
    </w:p>
    <w:p w:rsidR="005A2349" w:rsidRDefault="005A2349" w:rsidP="00944B93">
      <w:pPr>
        <w:rPr>
          <w:rFonts w:cs="Arial"/>
          <w:szCs w:val="22"/>
        </w:rPr>
      </w:pPr>
    </w:p>
    <w:p w:rsidR="005A2349" w:rsidRDefault="005A2349" w:rsidP="005A2349">
      <w:r w:rsidRPr="005A2349">
        <w:lastRenderedPageBreak/>
        <w:t>Foi realizado um levantamento</w:t>
      </w:r>
      <w:r>
        <w:t xml:space="preserve"> da população existente nos povoados que serão contemplados pelo projeto, visto que os dados oficiais do IBGE identifica apenas a população da área rural sem fazer quantitativo de cada povoado. Os dados são do ano de 2010 e foram coletados através de visita ao local e mediante informações de cadastro realizados pela prefeitura municipal.</w:t>
      </w:r>
    </w:p>
    <w:p w:rsidR="005A2349" w:rsidRDefault="005A2349" w:rsidP="005A2349"/>
    <w:p w:rsidR="005A2349" w:rsidRPr="005A2349" w:rsidRDefault="005A2349" w:rsidP="005A2349">
      <w:pPr>
        <w:pStyle w:val="Legenda"/>
        <w:spacing w:line="276" w:lineRule="auto"/>
        <w:jc w:val="center"/>
      </w:pPr>
      <w:bookmarkStart w:id="13" w:name="_Toc515293578"/>
      <w:r w:rsidRPr="00F6501B">
        <w:rPr>
          <w:b/>
          <w:lang w:val="pt-BR"/>
        </w:rPr>
        <w:t>Quadro 0</w:t>
      </w:r>
      <w:r w:rsidRPr="00F6501B">
        <w:rPr>
          <w:b/>
          <w:lang w:val="pt-BR"/>
        </w:rPr>
        <w:fldChar w:fldCharType="begin"/>
      </w:r>
      <w:r w:rsidRPr="00F6501B">
        <w:rPr>
          <w:b/>
          <w:lang w:val="pt-BR"/>
        </w:rPr>
        <w:instrText xml:space="preserve"> SEQ Quadro \* ARABIC </w:instrText>
      </w:r>
      <w:r w:rsidRPr="00F6501B">
        <w:rPr>
          <w:b/>
          <w:lang w:val="pt-BR"/>
        </w:rPr>
        <w:fldChar w:fldCharType="separate"/>
      </w:r>
      <w:r>
        <w:rPr>
          <w:b/>
          <w:noProof/>
          <w:lang w:val="pt-BR"/>
        </w:rPr>
        <w:t>2</w:t>
      </w:r>
      <w:r w:rsidRPr="00F6501B">
        <w:rPr>
          <w:b/>
          <w:lang w:val="pt-BR"/>
        </w:rPr>
        <w:fldChar w:fldCharType="end"/>
      </w:r>
      <w:r w:rsidRPr="00F6501B">
        <w:rPr>
          <w:b/>
          <w:lang w:val="pt-BR"/>
        </w:rPr>
        <w:t xml:space="preserve"> </w:t>
      </w:r>
      <w:r w:rsidRPr="00F6501B">
        <w:rPr>
          <w:rFonts w:cs="Arial"/>
          <w:b/>
          <w:szCs w:val="22"/>
          <w:lang w:val="pt-BR"/>
        </w:rPr>
        <w:t>–</w:t>
      </w:r>
      <w:r w:rsidRPr="00F6501B">
        <w:rPr>
          <w:rFonts w:cs="Arial"/>
          <w:szCs w:val="22"/>
          <w:lang w:val="pt-BR"/>
        </w:rPr>
        <w:t xml:space="preserve"> </w:t>
      </w:r>
      <w:proofErr w:type="spellStart"/>
      <w:r w:rsidRPr="005A2349">
        <w:t>Levantamento</w:t>
      </w:r>
      <w:proofErr w:type="spellEnd"/>
      <w:r w:rsidRPr="005A2349">
        <w:t xml:space="preserve"> </w:t>
      </w:r>
      <w:proofErr w:type="spellStart"/>
      <w:r w:rsidRPr="005A2349">
        <w:t>populacional</w:t>
      </w:r>
      <w:proofErr w:type="spellEnd"/>
      <w:r w:rsidRPr="005A2349">
        <w:t xml:space="preserve"> dos </w:t>
      </w:r>
      <w:proofErr w:type="spellStart"/>
      <w:r w:rsidRPr="005A2349">
        <w:t>povoados</w:t>
      </w:r>
      <w:bookmarkEnd w:id="13"/>
      <w:proofErr w:type="spellEnd"/>
    </w:p>
    <w:tbl>
      <w:tblPr>
        <w:tblW w:w="4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2293"/>
      </w:tblGrid>
      <w:tr w:rsidR="005A2349" w:rsidTr="005A2349">
        <w:trPr>
          <w:trHeight w:val="397"/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População (2010)</w:t>
            </w:r>
          </w:p>
        </w:tc>
      </w:tr>
      <w:tr w:rsidR="005A2349" w:rsidTr="005A2349">
        <w:trPr>
          <w:trHeight w:val="397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Povoado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População (hab.)</w:t>
            </w:r>
          </w:p>
        </w:tc>
      </w:tr>
      <w:tr w:rsidR="005A2349" w:rsidTr="005A2349">
        <w:trPr>
          <w:trHeight w:hRule="exact"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Riacho Fundo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500</w:t>
            </w:r>
          </w:p>
        </w:tc>
      </w:tr>
      <w:tr w:rsidR="005A2349" w:rsidTr="005A2349">
        <w:trPr>
          <w:trHeight w:hRule="exact"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Lagoa Queimada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400</w:t>
            </w:r>
          </w:p>
        </w:tc>
      </w:tr>
      <w:tr w:rsidR="005A2349" w:rsidTr="005A2349">
        <w:trPr>
          <w:trHeight w:hRule="exact"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Lagoa do Mato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500</w:t>
            </w:r>
          </w:p>
        </w:tc>
      </w:tr>
      <w:tr w:rsidR="005A2349" w:rsidTr="005A2349">
        <w:trPr>
          <w:trHeight w:hRule="exact"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Outras*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2349" w:rsidRDefault="005A234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150</w:t>
            </w:r>
          </w:p>
        </w:tc>
      </w:tr>
      <w:tr w:rsidR="005A2349" w:rsidTr="005A2349">
        <w:trPr>
          <w:trHeight w:hRule="exact" w:val="34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2349" w:rsidRPr="005A2349" w:rsidRDefault="005A2349">
            <w:pPr>
              <w:jc w:val="center"/>
              <w:rPr>
                <w:rFonts w:cs="Arial"/>
                <w:b/>
                <w:szCs w:val="22"/>
              </w:rPr>
            </w:pPr>
            <w:r w:rsidRPr="005A2349">
              <w:rPr>
                <w:rFonts w:cs="Arial"/>
                <w:b/>
                <w:szCs w:val="22"/>
              </w:rPr>
              <w:t>Total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2349" w:rsidRPr="005A2349" w:rsidRDefault="005A2349">
            <w:pPr>
              <w:keepNext/>
              <w:jc w:val="center"/>
              <w:rPr>
                <w:rFonts w:cs="Arial"/>
                <w:b/>
                <w:szCs w:val="22"/>
              </w:rPr>
            </w:pPr>
            <w:r w:rsidRPr="005A2349">
              <w:rPr>
                <w:rFonts w:cs="Arial"/>
                <w:b/>
                <w:szCs w:val="22"/>
              </w:rPr>
              <w:t>1.550</w:t>
            </w:r>
          </w:p>
        </w:tc>
      </w:tr>
    </w:tbl>
    <w:p w:rsidR="005A2349" w:rsidRDefault="005A2349" w:rsidP="005A2349">
      <w:pPr>
        <w:jc w:val="center"/>
        <w:rPr>
          <w:sz w:val="18"/>
          <w:szCs w:val="18"/>
          <w:lang w:eastAsia="en-US" w:bidi="en-US"/>
        </w:rPr>
      </w:pPr>
      <w:r>
        <w:rPr>
          <w:sz w:val="18"/>
          <w:szCs w:val="18"/>
        </w:rPr>
        <w:t>*População localizada nas estradas de acesso aos povoados</w:t>
      </w:r>
      <w:r w:rsidR="00170B24">
        <w:rPr>
          <w:sz w:val="18"/>
          <w:szCs w:val="18"/>
        </w:rPr>
        <w:t xml:space="preserve"> de Lagoa do Mato e Riacho Fundo</w:t>
      </w:r>
      <w:r>
        <w:rPr>
          <w:sz w:val="18"/>
          <w:szCs w:val="18"/>
        </w:rPr>
        <w:t>.</w:t>
      </w:r>
    </w:p>
    <w:p w:rsidR="005A2349" w:rsidRDefault="005A2349" w:rsidP="00944B93">
      <w:pPr>
        <w:rPr>
          <w:rFonts w:cs="Arial"/>
          <w:szCs w:val="22"/>
        </w:rPr>
      </w:pPr>
    </w:p>
    <w:p w:rsidR="00944B93" w:rsidRPr="00C805AA" w:rsidRDefault="00944B93" w:rsidP="00944B93">
      <w:pPr>
        <w:rPr>
          <w:rFonts w:cs="Arial"/>
          <w:szCs w:val="22"/>
        </w:rPr>
      </w:pPr>
      <w:r w:rsidRPr="00C805AA">
        <w:rPr>
          <w:rFonts w:cs="Arial"/>
          <w:szCs w:val="22"/>
        </w:rPr>
        <w:t xml:space="preserve">A projeção demográfica e a distribuição territorial da população </w:t>
      </w:r>
      <w:r w:rsidR="00C805AA" w:rsidRPr="00C805AA">
        <w:rPr>
          <w:rFonts w:cs="Arial"/>
          <w:szCs w:val="22"/>
        </w:rPr>
        <w:t>dos povoados</w:t>
      </w:r>
      <w:r w:rsidRPr="00C805AA">
        <w:rPr>
          <w:rFonts w:cs="Arial"/>
          <w:szCs w:val="22"/>
        </w:rPr>
        <w:t xml:space="preserve"> foram definidas conforme o horizonte de projeto de 20 anos e uma única etapa de implantação:</w:t>
      </w:r>
    </w:p>
    <w:p w:rsidR="00944B93" w:rsidRPr="00C805AA" w:rsidRDefault="00944B93" w:rsidP="00944B93">
      <w:pPr>
        <w:rPr>
          <w:rFonts w:cs="Arial"/>
          <w:szCs w:val="22"/>
        </w:rPr>
      </w:pPr>
    </w:p>
    <w:p w:rsidR="00944B93" w:rsidRPr="00C86DFB" w:rsidRDefault="00944B93" w:rsidP="00C86DFB">
      <w:pPr>
        <w:pStyle w:val="PargrafodaLista"/>
        <w:numPr>
          <w:ilvl w:val="0"/>
          <w:numId w:val="26"/>
        </w:numPr>
        <w:rPr>
          <w:rFonts w:cs="Arial"/>
          <w:szCs w:val="22"/>
        </w:rPr>
      </w:pPr>
      <w:r w:rsidRPr="00C86DFB">
        <w:rPr>
          <w:rFonts w:cs="Arial"/>
          <w:szCs w:val="22"/>
        </w:rPr>
        <w:t>2014 – início de operação do sistema (início de plano);</w:t>
      </w:r>
    </w:p>
    <w:p w:rsidR="00944B93" w:rsidRPr="00C86DFB" w:rsidRDefault="00944B93" w:rsidP="00C86DFB">
      <w:pPr>
        <w:pStyle w:val="PargrafodaLista"/>
        <w:numPr>
          <w:ilvl w:val="0"/>
          <w:numId w:val="26"/>
        </w:numPr>
        <w:rPr>
          <w:rFonts w:cs="Arial"/>
          <w:szCs w:val="22"/>
        </w:rPr>
      </w:pPr>
      <w:r w:rsidRPr="00C86DFB">
        <w:rPr>
          <w:rFonts w:cs="Arial"/>
          <w:szCs w:val="22"/>
        </w:rPr>
        <w:t>2034 – alcance do plano (final de plano).</w:t>
      </w:r>
    </w:p>
    <w:p w:rsidR="00944B93" w:rsidRDefault="00944B93" w:rsidP="00671B17">
      <w:pPr>
        <w:rPr>
          <w:szCs w:val="22"/>
        </w:rPr>
      </w:pPr>
    </w:p>
    <w:p w:rsidR="00A802B8" w:rsidRPr="006251BF" w:rsidRDefault="00C86DFB" w:rsidP="00671B17">
      <w:pPr>
        <w:rPr>
          <w:rFonts w:cs="Arial"/>
          <w:szCs w:val="22"/>
        </w:rPr>
      </w:pPr>
      <w:r>
        <w:rPr>
          <w:szCs w:val="22"/>
        </w:rPr>
        <w:t xml:space="preserve">A projeção demográfica adotada para prever o crescimento da população nos povoados foi a progressão geométrica e a </w:t>
      </w:r>
      <w:r w:rsidR="00E64C39" w:rsidRPr="00D64B91">
        <w:rPr>
          <w:szCs w:val="22"/>
        </w:rPr>
        <w:t xml:space="preserve">taxa </w:t>
      </w:r>
      <w:r>
        <w:rPr>
          <w:szCs w:val="22"/>
        </w:rPr>
        <w:t>de crescimento a</w:t>
      </w:r>
      <w:r w:rsidR="00E64C39" w:rsidRPr="00D64B91">
        <w:rPr>
          <w:szCs w:val="22"/>
        </w:rPr>
        <w:t>dotada foi de</w:t>
      </w:r>
      <w:r w:rsidR="00E64C39" w:rsidRPr="00D64B91">
        <w:rPr>
          <w:rFonts w:cs="Arial"/>
          <w:szCs w:val="22"/>
        </w:rPr>
        <w:t xml:space="preserve"> 1,</w:t>
      </w:r>
      <w:r w:rsidR="00566AEE" w:rsidRPr="00D64B91">
        <w:rPr>
          <w:rFonts w:cs="Arial"/>
          <w:szCs w:val="22"/>
        </w:rPr>
        <w:t>01</w:t>
      </w:r>
      <w:r w:rsidR="00E64C39" w:rsidRPr="00D64B91">
        <w:rPr>
          <w:rFonts w:cs="Arial"/>
          <w:szCs w:val="22"/>
        </w:rPr>
        <w:t xml:space="preserve"> % </w:t>
      </w:r>
      <w:proofErr w:type="spellStart"/>
      <w:r w:rsidR="00E64C39" w:rsidRPr="00D64B91">
        <w:rPr>
          <w:rFonts w:cs="Arial"/>
          <w:szCs w:val="22"/>
        </w:rPr>
        <w:t>a.a</w:t>
      </w:r>
      <w:proofErr w:type="spellEnd"/>
      <w:r>
        <w:rPr>
          <w:rFonts w:cs="Arial"/>
          <w:szCs w:val="22"/>
        </w:rPr>
        <w:t xml:space="preserve"> (média do estado de Alagoas)</w:t>
      </w:r>
      <w:r w:rsidR="00E64C39" w:rsidRPr="00D64B91">
        <w:rPr>
          <w:rFonts w:cs="Arial"/>
          <w:szCs w:val="22"/>
        </w:rPr>
        <w:t>.</w:t>
      </w:r>
      <w:r w:rsidR="00FD797F">
        <w:rPr>
          <w:rFonts w:cs="Arial"/>
          <w:szCs w:val="22"/>
        </w:rPr>
        <w:t xml:space="preserve"> A</w:t>
      </w:r>
      <w:r w:rsidR="00C07B73" w:rsidRPr="006251BF">
        <w:rPr>
          <w:rFonts w:cs="Arial"/>
          <w:szCs w:val="22"/>
        </w:rPr>
        <w:t>través d</w:t>
      </w:r>
      <w:r w:rsidR="00FD797F">
        <w:rPr>
          <w:rFonts w:cs="Arial"/>
          <w:szCs w:val="22"/>
        </w:rPr>
        <w:t xml:space="preserve">os </w:t>
      </w:r>
      <w:r w:rsidR="00C07B73" w:rsidRPr="006251BF">
        <w:rPr>
          <w:rFonts w:cs="Arial"/>
          <w:szCs w:val="22"/>
        </w:rPr>
        <w:t>cálculos</w:t>
      </w:r>
      <w:r w:rsidR="00FD797F">
        <w:rPr>
          <w:rFonts w:cs="Arial"/>
          <w:szCs w:val="22"/>
        </w:rPr>
        <w:t xml:space="preserve"> realizados</w:t>
      </w:r>
      <w:r w:rsidR="00C07B73" w:rsidRPr="006251BF">
        <w:rPr>
          <w:rFonts w:cs="Arial"/>
          <w:szCs w:val="22"/>
        </w:rPr>
        <w:t xml:space="preserve">, foi projetado que a população </w:t>
      </w:r>
      <w:r>
        <w:rPr>
          <w:rFonts w:cs="Arial"/>
          <w:szCs w:val="22"/>
        </w:rPr>
        <w:t>nos povoados</w:t>
      </w:r>
      <w:r w:rsidR="00F86CA9">
        <w:rPr>
          <w:rFonts w:cs="Arial"/>
          <w:szCs w:val="22"/>
        </w:rPr>
        <w:t xml:space="preserve"> em 2034 será</w:t>
      </w:r>
      <w:r w:rsidR="00C07B73" w:rsidRPr="006251BF">
        <w:rPr>
          <w:rFonts w:cs="Arial"/>
          <w:szCs w:val="22"/>
        </w:rPr>
        <w:t xml:space="preserve"> </w:t>
      </w:r>
      <w:r w:rsidR="00AC3FB1" w:rsidRPr="00AC3FB1">
        <w:rPr>
          <w:rFonts w:cs="Arial"/>
          <w:szCs w:val="22"/>
        </w:rPr>
        <w:t>1</w:t>
      </w:r>
      <w:r w:rsidR="00AC3FB1">
        <w:rPr>
          <w:rFonts w:cs="Arial"/>
          <w:szCs w:val="22"/>
        </w:rPr>
        <w:t>.</w:t>
      </w:r>
      <w:r w:rsidR="00AC3FB1" w:rsidRPr="00AC3FB1">
        <w:rPr>
          <w:rFonts w:cs="Arial"/>
          <w:szCs w:val="22"/>
        </w:rPr>
        <w:t>973</w:t>
      </w:r>
      <w:r w:rsidR="00C07B73" w:rsidRPr="00C86DFB">
        <w:rPr>
          <w:rFonts w:cs="Arial"/>
          <w:color w:val="FF0000"/>
          <w:szCs w:val="22"/>
        </w:rPr>
        <w:t xml:space="preserve"> </w:t>
      </w:r>
      <w:r w:rsidR="00C07B73" w:rsidRPr="006251BF">
        <w:rPr>
          <w:rFonts w:cs="Arial"/>
          <w:szCs w:val="22"/>
        </w:rPr>
        <w:t>habitantes</w:t>
      </w:r>
      <w:r w:rsidR="005E7DE4" w:rsidRPr="006251BF">
        <w:rPr>
          <w:rFonts w:cs="Arial"/>
          <w:szCs w:val="22"/>
        </w:rPr>
        <w:t xml:space="preserve">. </w:t>
      </w:r>
      <w:r w:rsidR="00E64C39" w:rsidRPr="006251BF">
        <w:rPr>
          <w:rFonts w:cs="Arial"/>
          <w:szCs w:val="22"/>
        </w:rPr>
        <w:t>No Quadro 0</w:t>
      </w:r>
      <w:r w:rsidR="005A2349">
        <w:rPr>
          <w:rFonts w:cs="Arial"/>
          <w:szCs w:val="22"/>
        </w:rPr>
        <w:t>3</w:t>
      </w:r>
      <w:r w:rsidR="00E64C39" w:rsidRPr="006251BF">
        <w:rPr>
          <w:rFonts w:cs="Arial"/>
          <w:szCs w:val="22"/>
        </w:rPr>
        <w:t xml:space="preserve"> é </w:t>
      </w:r>
      <w:r w:rsidR="00F4771D" w:rsidRPr="006251BF">
        <w:rPr>
          <w:rFonts w:cs="Arial"/>
          <w:szCs w:val="22"/>
        </w:rPr>
        <w:t>apresentada</w:t>
      </w:r>
      <w:r w:rsidR="00E64C39" w:rsidRPr="006251BF">
        <w:rPr>
          <w:rFonts w:cs="Arial"/>
          <w:szCs w:val="22"/>
        </w:rPr>
        <w:t xml:space="preserve"> a população </w:t>
      </w:r>
      <w:r>
        <w:rPr>
          <w:rFonts w:cs="Arial"/>
          <w:szCs w:val="22"/>
        </w:rPr>
        <w:t>dos povoados em questão</w:t>
      </w:r>
      <w:r w:rsidR="00E64C39" w:rsidRPr="006251BF">
        <w:rPr>
          <w:rFonts w:cs="Arial"/>
          <w:szCs w:val="22"/>
        </w:rPr>
        <w:t xml:space="preserve"> para os períodos de projeto.</w:t>
      </w:r>
    </w:p>
    <w:p w:rsidR="00C07B73" w:rsidRPr="00F6501B" w:rsidRDefault="00C07B73" w:rsidP="00671B17">
      <w:pPr>
        <w:rPr>
          <w:rFonts w:cs="Arial"/>
          <w:szCs w:val="22"/>
        </w:rPr>
      </w:pPr>
    </w:p>
    <w:p w:rsidR="00424668" w:rsidRDefault="00A847AF" w:rsidP="007A4F2F">
      <w:pPr>
        <w:pStyle w:val="Legenda"/>
        <w:spacing w:line="276" w:lineRule="auto"/>
        <w:jc w:val="center"/>
        <w:rPr>
          <w:rFonts w:cs="Arial"/>
          <w:szCs w:val="22"/>
          <w:lang w:val="pt-BR"/>
        </w:rPr>
      </w:pPr>
      <w:bookmarkStart w:id="14" w:name="_Toc515293579"/>
      <w:r w:rsidRPr="00F6501B">
        <w:rPr>
          <w:b/>
          <w:lang w:val="pt-BR"/>
        </w:rPr>
        <w:t xml:space="preserve">Quadro </w:t>
      </w:r>
      <w:r w:rsidR="003D2171" w:rsidRPr="00F6501B">
        <w:rPr>
          <w:b/>
          <w:lang w:val="pt-BR"/>
        </w:rPr>
        <w:t>0</w:t>
      </w:r>
      <w:r w:rsidR="00480521" w:rsidRPr="00F6501B">
        <w:rPr>
          <w:b/>
          <w:lang w:val="pt-BR"/>
        </w:rPr>
        <w:fldChar w:fldCharType="begin"/>
      </w:r>
      <w:r w:rsidR="007E4866" w:rsidRPr="00F6501B">
        <w:rPr>
          <w:b/>
          <w:lang w:val="pt-BR"/>
        </w:rPr>
        <w:instrText xml:space="preserve"> SEQ Quadro \* ARABIC </w:instrText>
      </w:r>
      <w:r w:rsidR="00480521" w:rsidRPr="00F6501B">
        <w:rPr>
          <w:b/>
          <w:lang w:val="pt-BR"/>
        </w:rPr>
        <w:fldChar w:fldCharType="separate"/>
      </w:r>
      <w:r w:rsidR="005A2349">
        <w:rPr>
          <w:b/>
          <w:noProof/>
          <w:lang w:val="pt-BR"/>
        </w:rPr>
        <w:t>3</w:t>
      </w:r>
      <w:r w:rsidR="00480521" w:rsidRPr="00F6501B">
        <w:rPr>
          <w:b/>
          <w:lang w:val="pt-BR"/>
        </w:rPr>
        <w:fldChar w:fldCharType="end"/>
      </w:r>
      <w:r w:rsidR="00E31A4F" w:rsidRPr="00F6501B">
        <w:rPr>
          <w:b/>
          <w:lang w:val="pt-BR"/>
        </w:rPr>
        <w:t xml:space="preserve"> </w:t>
      </w:r>
      <w:r w:rsidR="00424668" w:rsidRPr="00F6501B">
        <w:rPr>
          <w:rFonts w:cs="Arial"/>
          <w:b/>
          <w:szCs w:val="22"/>
          <w:lang w:val="pt-BR"/>
        </w:rPr>
        <w:t>–</w:t>
      </w:r>
      <w:r w:rsidR="00424668" w:rsidRPr="00F6501B">
        <w:rPr>
          <w:rFonts w:cs="Arial"/>
          <w:szCs w:val="22"/>
          <w:lang w:val="pt-BR"/>
        </w:rPr>
        <w:t xml:space="preserve"> Proje</w:t>
      </w:r>
      <w:r w:rsidR="00583E46" w:rsidRPr="00F6501B">
        <w:rPr>
          <w:rFonts w:cs="Arial"/>
          <w:szCs w:val="22"/>
          <w:lang w:val="pt-BR"/>
        </w:rPr>
        <w:t xml:space="preserve">ção </w:t>
      </w:r>
      <w:r w:rsidR="00AC3FB1">
        <w:rPr>
          <w:rFonts w:cs="Arial"/>
          <w:szCs w:val="22"/>
          <w:lang w:val="pt-BR"/>
        </w:rPr>
        <w:t>da população dos povoados(¹)</w:t>
      </w:r>
      <w:r w:rsidR="00E31A4F" w:rsidRPr="00F6501B">
        <w:rPr>
          <w:rFonts w:cs="Arial"/>
          <w:szCs w:val="22"/>
          <w:lang w:val="pt-BR"/>
        </w:rPr>
        <w:t xml:space="preserve"> </w:t>
      </w:r>
      <w:r w:rsidR="002E6E45">
        <w:rPr>
          <w:rFonts w:cs="Arial"/>
          <w:szCs w:val="22"/>
          <w:lang w:val="pt-BR"/>
        </w:rPr>
        <w:t>em L</w:t>
      </w:r>
      <w:r w:rsidR="00AC3FB1">
        <w:rPr>
          <w:rFonts w:cs="Arial"/>
          <w:szCs w:val="22"/>
          <w:lang w:val="pt-BR"/>
        </w:rPr>
        <w:t>agoa da Canoa</w:t>
      </w:r>
      <w:bookmarkEnd w:id="14"/>
    </w:p>
    <w:tbl>
      <w:tblPr>
        <w:tblW w:w="3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20"/>
      </w:tblGrid>
      <w:tr w:rsidR="00AC3FB1" w:rsidRPr="00AC3FB1" w:rsidTr="00AC3FB1">
        <w:trPr>
          <w:trHeight w:val="49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AC3FB1">
              <w:rPr>
                <w:rFonts w:cs="Arial"/>
                <w:b/>
                <w:bCs/>
                <w:sz w:val="20"/>
                <w:lang w:val="pt-PT" w:eastAsia="pt-PT"/>
              </w:rPr>
              <w:t>ANO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AC3FB1">
              <w:rPr>
                <w:rFonts w:cs="Arial"/>
                <w:b/>
                <w:bCs/>
                <w:sz w:val="20"/>
                <w:lang w:val="pt-PT" w:eastAsia="pt-PT"/>
              </w:rPr>
              <w:t>PROG.GEO. (hab.)</w:t>
            </w:r>
          </w:p>
        </w:tc>
      </w:tr>
      <w:tr w:rsidR="00AC3FB1" w:rsidRPr="00AC3FB1" w:rsidTr="00AC3FB1">
        <w:trPr>
          <w:trHeight w:val="31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1.550</w:t>
            </w:r>
          </w:p>
        </w:tc>
      </w:tr>
      <w:tr w:rsidR="00AC3FB1" w:rsidRPr="00AC3FB1" w:rsidTr="00AC3FB1">
        <w:trPr>
          <w:trHeight w:val="31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1.566</w:t>
            </w:r>
          </w:p>
        </w:tc>
      </w:tr>
      <w:tr w:rsidR="00AC3FB1" w:rsidRPr="00AC3FB1" w:rsidTr="00AC3FB1">
        <w:trPr>
          <w:trHeight w:val="31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1.581</w:t>
            </w:r>
          </w:p>
        </w:tc>
      </w:tr>
      <w:tr w:rsidR="00AC3FB1" w:rsidRPr="00AC3FB1" w:rsidTr="00AC3FB1">
        <w:trPr>
          <w:trHeight w:val="31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1.597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AC3FB1">
              <w:rPr>
                <w:rFonts w:cs="Arial"/>
                <w:b/>
                <w:bCs/>
                <w:sz w:val="20"/>
                <w:lang w:val="pt-PT" w:eastAsia="pt-PT"/>
              </w:rPr>
              <w:t>2014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AC3FB1">
              <w:rPr>
                <w:rFonts w:cs="Arial"/>
                <w:b/>
                <w:bCs/>
                <w:sz w:val="20"/>
                <w:lang w:val="pt-PT" w:eastAsia="pt-PT"/>
              </w:rPr>
              <w:t>1.614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1.630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1.646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1.663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1.680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1.697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1.714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lastRenderedPageBreak/>
              <w:t>2021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1.731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1.749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1.766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AC3FB1">
              <w:rPr>
                <w:rFonts w:cs="Arial"/>
                <w:b/>
                <w:bCs/>
                <w:sz w:val="20"/>
                <w:lang w:val="pt-PT" w:eastAsia="pt-PT"/>
              </w:rPr>
              <w:t>2024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AC3FB1">
              <w:rPr>
                <w:rFonts w:cs="Arial"/>
                <w:b/>
                <w:bCs/>
                <w:sz w:val="20"/>
                <w:lang w:val="pt-PT" w:eastAsia="pt-PT"/>
              </w:rPr>
              <w:t>1.784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1.802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1.820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1.839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1.857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1.876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1.895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1.914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1.934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2033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AC3FB1">
              <w:rPr>
                <w:rFonts w:cs="Arial"/>
                <w:sz w:val="20"/>
                <w:lang w:val="pt-PT" w:eastAsia="pt-PT"/>
              </w:rPr>
              <w:t>1.953</w:t>
            </w:r>
          </w:p>
        </w:tc>
      </w:tr>
      <w:tr w:rsidR="00AC3FB1" w:rsidRPr="00AC3FB1" w:rsidTr="00AC3FB1">
        <w:trPr>
          <w:trHeight w:val="319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AC3FB1">
              <w:rPr>
                <w:rFonts w:cs="Arial"/>
                <w:b/>
                <w:bCs/>
                <w:sz w:val="20"/>
                <w:lang w:val="pt-PT" w:eastAsia="pt-PT"/>
              </w:rPr>
              <w:t>2034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FB1" w:rsidRPr="00AC3FB1" w:rsidRDefault="00AC3FB1" w:rsidP="00AC3FB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AC3FB1">
              <w:rPr>
                <w:rFonts w:cs="Arial"/>
                <w:b/>
                <w:bCs/>
                <w:sz w:val="20"/>
                <w:lang w:val="pt-PT" w:eastAsia="pt-PT"/>
              </w:rPr>
              <w:t>1.973</w:t>
            </w:r>
          </w:p>
        </w:tc>
      </w:tr>
    </w:tbl>
    <w:p w:rsidR="00AC3FB1" w:rsidRDefault="00AC3FB1" w:rsidP="00AC3FB1">
      <w:pPr>
        <w:spacing w:line="240" w:lineRule="auto"/>
        <w:jc w:val="center"/>
        <w:rPr>
          <w:sz w:val="20"/>
          <w:lang w:eastAsia="en-US" w:bidi="en-US"/>
        </w:rPr>
      </w:pPr>
    </w:p>
    <w:p w:rsidR="00D33607" w:rsidRPr="00AC3FB1" w:rsidRDefault="00AC3FB1" w:rsidP="00AC3FB1">
      <w:pPr>
        <w:spacing w:line="240" w:lineRule="auto"/>
        <w:jc w:val="center"/>
        <w:rPr>
          <w:sz w:val="20"/>
          <w:lang w:eastAsia="en-US" w:bidi="en-US"/>
        </w:rPr>
      </w:pPr>
      <w:r w:rsidRPr="00AC3FB1">
        <w:rPr>
          <w:sz w:val="20"/>
          <w:lang w:eastAsia="en-US" w:bidi="en-US"/>
        </w:rPr>
        <w:t>Nota (¹):</w:t>
      </w:r>
      <w:r w:rsidRPr="00AC3FB1">
        <w:rPr>
          <w:rFonts w:cs="Arial"/>
          <w:sz w:val="20"/>
          <w:szCs w:val="22"/>
        </w:rPr>
        <w:t xml:space="preserve"> Povoados</w:t>
      </w:r>
      <w:r w:rsidR="006E4F82">
        <w:rPr>
          <w:rFonts w:cs="Arial"/>
          <w:sz w:val="20"/>
          <w:szCs w:val="22"/>
        </w:rPr>
        <w:t xml:space="preserve"> e áreas vizinhas</w:t>
      </w:r>
      <w:r w:rsidRPr="00AC3FB1">
        <w:rPr>
          <w:rFonts w:cs="Arial"/>
          <w:sz w:val="20"/>
          <w:szCs w:val="22"/>
        </w:rPr>
        <w:t xml:space="preserve"> de Lagoa do Mato, Lagoa Queimada e Riacho Fundo</w:t>
      </w:r>
      <w:r w:rsidR="006E4F82">
        <w:rPr>
          <w:rFonts w:cs="Arial"/>
          <w:sz w:val="20"/>
          <w:szCs w:val="22"/>
        </w:rPr>
        <w:t xml:space="preserve"> </w:t>
      </w:r>
    </w:p>
    <w:p w:rsidR="00F86CA9" w:rsidRDefault="00F86CA9" w:rsidP="00F86CA9">
      <w:pPr>
        <w:rPr>
          <w:lang w:eastAsia="en-US" w:bidi="en-US"/>
        </w:rPr>
      </w:pPr>
    </w:p>
    <w:p w:rsidR="002E6E45" w:rsidRDefault="002E6E45" w:rsidP="00F86CA9">
      <w:pPr>
        <w:rPr>
          <w:lang w:eastAsia="en-US" w:bidi="en-US"/>
        </w:rPr>
      </w:pPr>
    </w:p>
    <w:p w:rsidR="005C285D" w:rsidRPr="00AF0F60" w:rsidRDefault="005C285D" w:rsidP="002C2434">
      <w:pPr>
        <w:pStyle w:val="Ttulo3"/>
        <w:ind w:left="630" w:hanging="630"/>
        <w:rPr>
          <w:noProof/>
        </w:rPr>
      </w:pPr>
      <w:bookmarkStart w:id="15" w:name="_Toc515293562"/>
      <w:r w:rsidRPr="00AF0F60">
        <w:t>P</w:t>
      </w:r>
      <w:r w:rsidR="005A4596" w:rsidRPr="00AF0F60">
        <w:t>opulação Total de Projeto</w:t>
      </w:r>
      <w:bookmarkEnd w:id="15"/>
    </w:p>
    <w:p w:rsidR="005C285D" w:rsidRPr="00AF0F60" w:rsidRDefault="005C285D" w:rsidP="00E332F1"/>
    <w:p w:rsidR="002D4A55" w:rsidRPr="000A6F5C" w:rsidRDefault="002D4A55" w:rsidP="00E332F1">
      <w:r w:rsidRPr="00AF0F60">
        <w:t>A população</w:t>
      </w:r>
      <w:r w:rsidR="002E6E45">
        <w:t xml:space="preserve"> total que </w:t>
      </w:r>
      <w:r w:rsidR="00641D2E">
        <w:t>será contemplada n</w:t>
      </w:r>
      <w:r w:rsidR="002E6E45">
        <w:t>este projeto</w:t>
      </w:r>
      <w:r w:rsidR="00830C6D" w:rsidRPr="000A6F5C">
        <w:t xml:space="preserve"> </w:t>
      </w:r>
      <w:r w:rsidR="002576E0" w:rsidRPr="000A6F5C">
        <w:t>está</w:t>
      </w:r>
      <w:r w:rsidR="000600DD" w:rsidRPr="000A6F5C">
        <w:t xml:space="preserve"> </w:t>
      </w:r>
      <w:r w:rsidR="002576E0" w:rsidRPr="000A6F5C">
        <w:t>apresentada</w:t>
      </w:r>
      <w:r w:rsidRPr="000A6F5C">
        <w:t xml:space="preserve"> no Quadro 0</w:t>
      </w:r>
      <w:r w:rsidR="005A2349">
        <w:t>4</w:t>
      </w:r>
      <w:r w:rsidR="000600DD" w:rsidRPr="000A6F5C">
        <w:t xml:space="preserve"> </w:t>
      </w:r>
      <w:r w:rsidRPr="000A6F5C">
        <w:t>para o início, meio e final de plano.</w:t>
      </w:r>
    </w:p>
    <w:p w:rsidR="002D4A55" w:rsidRPr="000A6F5C" w:rsidRDefault="00A847AF" w:rsidP="00F6501B">
      <w:pPr>
        <w:pStyle w:val="Legenda"/>
        <w:spacing w:line="276" w:lineRule="auto"/>
        <w:jc w:val="center"/>
        <w:rPr>
          <w:rFonts w:cs="Arial"/>
          <w:szCs w:val="22"/>
          <w:lang w:val="pt-BR"/>
        </w:rPr>
      </w:pPr>
      <w:bookmarkStart w:id="16" w:name="_Toc515293580"/>
      <w:r w:rsidRPr="000A6F5C">
        <w:rPr>
          <w:b/>
          <w:lang w:val="pt-BR"/>
        </w:rPr>
        <w:t>Quadro</w:t>
      </w:r>
      <w:r w:rsidR="00F55121" w:rsidRPr="000A6F5C">
        <w:rPr>
          <w:b/>
          <w:lang w:val="pt-BR"/>
        </w:rPr>
        <w:t xml:space="preserve"> </w:t>
      </w:r>
      <w:r w:rsidR="00AD6B19" w:rsidRPr="000A6F5C">
        <w:rPr>
          <w:b/>
          <w:lang w:val="pt-BR"/>
        </w:rPr>
        <w:t>0</w:t>
      </w:r>
      <w:r w:rsidR="00480521" w:rsidRPr="000A6F5C">
        <w:rPr>
          <w:b/>
          <w:lang w:val="pt-BR"/>
        </w:rPr>
        <w:fldChar w:fldCharType="begin"/>
      </w:r>
      <w:r w:rsidR="007E4866" w:rsidRPr="000A6F5C">
        <w:rPr>
          <w:b/>
          <w:lang w:val="pt-BR"/>
        </w:rPr>
        <w:instrText xml:space="preserve"> SEQ Quadro \* ARABIC </w:instrText>
      </w:r>
      <w:r w:rsidR="00480521" w:rsidRPr="000A6F5C">
        <w:rPr>
          <w:b/>
          <w:lang w:val="pt-BR"/>
        </w:rPr>
        <w:fldChar w:fldCharType="separate"/>
      </w:r>
      <w:r w:rsidR="005A2349">
        <w:rPr>
          <w:b/>
          <w:noProof/>
          <w:lang w:val="pt-BR"/>
        </w:rPr>
        <w:t>4</w:t>
      </w:r>
      <w:r w:rsidR="00480521" w:rsidRPr="000A6F5C">
        <w:rPr>
          <w:b/>
          <w:lang w:val="pt-BR"/>
        </w:rPr>
        <w:fldChar w:fldCharType="end"/>
      </w:r>
      <w:r w:rsidR="000600DD" w:rsidRPr="000A6F5C">
        <w:rPr>
          <w:b/>
          <w:lang w:val="pt-BR"/>
        </w:rPr>
        <w:t xml:space="preserve"> </w:t>
      </w:r>
      <w:r w:rsidR="002D4A55" w:rsidRPr="000A6F5C">
        <w:rPr>
          <w:rFonts w:cs="Arial"/>
          <w:b/>
          <w:szCs w:val="22"/>
          <w:lang w:val="pt-BR"/>
        </w:rPr>
        <w:t>–</w:t>
      </w:r>
      <w:r w:rsidR="000600DD" w:rsidRPr="000A6F5C">
        <w:rPr>
          <w:rFonts w:cs="Arial"/>
          <w:b/>
          <w:szCs w:val="22"/>
          <w:lang w:val="pt-BR"/>
        </w:rPr>
        <w:t xml:space="preserve"> </w:t>
      </w:r>
      <w:r w:rsidR="002D4A55" w:rsidRPr="000A6F5C">
        <w:rPr>
          <w:rFonts w:cs="Arial"/>
          <w:szCs w:val="22"/>
          <w:lang w:val="pt-BR"/>
        </w:rPr>
        <w:t>População de Projeto</w:t>
      </w:r>
      <w:bookmarkEnd w:id="16"/>
    </w:p>
    <w:tbl>
      <w:tblPr>
        <w:tblW w:w="66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6"/>
        <w:gridCol w:w="1296"/>
        <w:gridCol w:w="1070"/>
        <w:gridCol w:w="1609"/>
      </w:tblGrid>
      <w:tr w:rsidR="00AF0F60" w:rsidRPr="000A6F5C" w:rsidTr="005A2349">
        <w:trPr>
          <w:trHeight w:val="732"/>
          <w:jc w:val="center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F0F60" w:rsidRPr="000A6F5C" w:rsidRDefault="00AF0F60" w:rsidP="006253B7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0A6F5C">
              <w:rPr>
                <w:rFonts w:cs="Arial"/>
                <w:b/>
                <w:bCs/>
                <w:color w:val="000000"/>
                <w:sz w:val="20"/>
              </w:rPr>
              <w:t>População (hab.)</w:t>
            </w:r>
          </w:p>
        </w:tc>
        <w:tc>
          <w:tcPr>
            <w:tcW w:w="3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noWrap/>
            <w:vAlign w:val="center"/>
            <w:hideMark/>
          </w:tcPr>
          <w:p w:rsidR="00AF0F60" w:rsidRPr="000A6F5C" w:rsidRDefault="00AF0F60" w:rsidP="006253B7">
            <w:pPr>
              <w:spacing w:line="240" w:lineRule="auto"/>
              <w:jc w:val="center"/>
              <w:rPr>
                <w:rFonts w:cs="Arial"/>
                <w:b/>
                <w:bCs/>
                <w:sz w:val="20"/>
              </w:rPr>
            </w:pPr>
            <w:r w:rsidRPr="000A6F5C">
              <w:rPr>
                <w:rFonts w:cs="Arial"/>
                <w:b/>
                <w:bCs/>
                <w:sz w:val="20"/>
              </w:rPr>
              <w:t>Projeção Período de Projeto</w:t>
            </w:r>
          </w:p>
        </w:tc>
      </w:tr>
      <w:tr w:rsidR="00AF0F60" w:rsidRPr="000A6F5C" w:rsidTr="005A2349">
        <w:trPr>
          <w:trHeight w:val="356"/>
          <w:jc w:val="center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F60" w:rsidRPr="000A6F5C" w:rsidRDefault="00AF0F60" w:rsidP="006253B7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F0F60" w:rsidRPr="000A6F5C" w:rsidRDefault="00AF0F60" w:rsidP="006253B7">
            <w:pPr>
              <w:spacing w:line="240" w:lineRule="auto"/>
              <w:jc w:val="center"/>
              <w:rPr>
                <w:rFonts w:cs="Arial"/>
                <w:b/>
                <w:bCs/>
                <w:sz w:val="20"/>
              </w:rPr>
            </w:pPr>
            <w:r w:rsidRPr="000A6F5C">
              <w:rPr>
                <w:rFonts w:cs="Arial"/>
                <w:b/>
                <w:bCs/>
                <w:sz w:val="20"/>
              </w:rPr>
              <w:t>2014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F0F60" w:rsidRPr="000A6F5C" w:rsidRDefault="00AF0F60" w:rsidP="006253B7">
            <w:pPr>
              <w:spacing w:line="240" w:lineRule="auto"/>
              <w:jc w:val="center"/>
              <w:rPr>
                <w:rFonts w:cs="Arial"/>
                <w:b/>
                <w:bCs/>
                <w:sz w:val="20"/>
              </w:rPr>
            </w:pPr>
            <w:r w:rsidRPr="000A6F5C">
              <w:rPr>
                <w:rFonts w:cs="Arial"/>
                <w:b/>
                <w:bCs/>
                <w:sz w:val="20"/>
              </w:rPr>
              <w:t>2024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F0F60" w:rsidRPr="000A6F5C" w:rsidRDefault="00AF0F60" w:rsidP="006253B7">
            <w:pPr>
              <w:spacing w:line="240" w:lineRule="auto"/>
              <w:jc w:val="center"/>
              <w:rPr>
                <w:rFonts w:cs="Arial"/>
                <w:b/>
                <w:bCs/>
                <w:sz w:val="20"/>
              </w:rPr>
            </w:pPr>
            <w:r w:rsidRPr="000A6F5C">
              <w:rPr>
                <w:rFonts w:cs="Arial"/>
                <w:b/>
                <w:bCs/>
                <w:sz w:val="20"/>
              </w:rPr>
              <w:t>2034</w:t>
            </w:r>
          </w:p>
        </w:tc>
      </w:tr>
      <w:tr w:rsidR="00AF0F60" w:rsidRPr="000A6F5C" w:rsidTr="005A2349">
        <w:trPr>
          <w:trHeight w:val="356"/>
          <w:jc w:val="center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F60" w:rsidRPr="000A6F5C" w:rsidRDefault="005A2349" w:rsidP="006253B7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Povoados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0F60" w:rsidRPr="000A6F5C" w:rsidRDefault="005A2349" w:rsidP="006253B7">
            <w:pPr>
              <w:spacing w:line="240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1.614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0F60" w:rsidRPr="000A6F5C" w:rsidRDefault="005A2349" w:rsidP="006253B7">
            <w:pPr>
              <w:spacing w:line="240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1.784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0F60" w:rsidRPr="000A6F5C" w:rsidRDefault="005A2349" w:rsidP="006253B7">
            <w:pPr>
              <w:spacing w:line="240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1.973</w:t>
            </w:r>
          </w:p>
        </w:tc>
      </w:tr>
    </w:tbl>
    <w:p w:rsidR="00E64C39" w:rsidRPr="000A6F5C" w:rsidRDefault="00E64C39" w:rsidP="003237DE"/>
    <w:p w:rsidR="0017623F" w:rsidRPr="000A6F5C" w:rsidRDefault="0017623F" w:rsidP="003237DE"/>
    <w:p w:rsidR="005C285D" w:rsidRPr="000A6F5C" w:rsidRDefault="00371921" w:rsidP="002C2434">
      <w:pPr>
        <w:pStyle w:val="Ttulo3"/>
        <w:ind w:left="630" w:hanging="630"/>
      </w:pPr>
      <w:bookmarkStart w:id="17" w:name="_Toc515293563"/>
      <w:r w:rsidRPr="000A6F5C">
        <w:t>Distribuição D</w:t>
      </w:r>
      <w:r w:rsidR="005C285D" w:rsidRPr="000A6F5C">
        <w:t>emográfica</w:t>
      </w:r>
      <w:bookmarkEnd w:id="17"/>
    </w:p>
    <w:p w:rsidR="005C285D" w:rsidRPr="00E104D4" w:rsidRDefault="005C285D" w:rsidP="005C285D">
      <w:pPr>
        <w:rPr>
          <w:rFonts w:cs="Arial"/>
          <w:szCs w:val="22"/>
        </w:rPr>
      </w:pPr>
    </w:p>
    <w:p w:rsidR="005C285D" w:rsidRPr="00E104D4" w:rsidRDefault="000F5F23" w:rsidP="005C285D">
      <w:pPr>
        <w:ind w:right="-1"/>
        <w:rPr>
          <w:rFonts w:cs="Arial"/>
          <w:b/>
          <w:szCs w:val="22"/>
        </w:rPr>
      </w:pPr>
      <w:proofErr w:type="gramStart"/>
      <w:r w:rsidRPr="00E104D4">
        <w:rPr>
          <w:rFonts w:cs="Arial"/>
          <w:b/>
          <w:szCs w:val="22"/>
        </w:rPr>
        <w:t>a</w:t>
      </w:r>
      <w:proofErr w:type="gramEnd"/>
      <w:r w:rsidRPr="00E104D4">
        <w:rPr>
          <w:rFonts w:cs="Arial"/>
          <w:b/>
          <w:szCs w:val="22"/>
        </w:rPr>
        <w:t xml:space="preserve"> - Zonas Homogêneas</w:t>
      </w:r>
    </w:p>
    <w:p w:rsidR="000F5F23" w:rsidRPr="00E104D4" w:rsidRDefault="000F5F23" w:rsidP="005C285D">
      <w:pPr>
        <w:ind w:right="-1"/>
        <w:rPr>
          <w:rFonts w:cs="Arial"/>
          <w:b/>
          <w:szCs w:val="22"/>
        </w:rPr>
      </w:pPr>
    </w:p>
    <w:p w:rsidR="00A46AC1" w:rsidRPr="00E104D4" w:rsidRDefault="00A46AC1" w:rsidP="00A46AC1">
      <w:pPr>
        <w:ind w:right="-1"/>
      </w:pPr>
      <w:r w:rsidRPr="00E104D4">
        <w:t xml:space="preserve">Para elaboração do Projeto do Sistema de Abastecimento de </w:t>
      </w:r>
      <w:r w:rsidR="006253B7" w:rsidRPr="00E104D4">
        <w:t>á</w:t>
      </w:r>
      <w:r w:rsidRPr="00E104D4">
        <w:t>gua há necessidade de se conhecer a distribuição da população atual na área de projeto e a evolução dessa distribuição a nível de adensa</w:t>
      </w:r>
      <w:r w:rsidR="00E64C39" w:rsidRPr="00E104D4">
        <w:t>mento e ocupação de novas áreas</w:t>
      </w:r>
      <w:r w:rsidRPr="00E104D4">
        <w:t>, ao longo do período de projeto.</w:t>
      </w:r>
    </w:p>
    <w:p w:rsidR="00A46AC1" w:rsidRPr="00E104D4" w:rsidRDefault="00A46AC1" w:rsidP="00A46AC1">
      <w:pPr>
        <w:ind w:right="-1"/>
      </w:pPr>
    </w:p>
    <w:p w:rsidR="00A46AC1" w:rsidRPr="00E104D4" w:rsidRDefault="00A46AC1" w:rsidP="00A847AF">
      <w:pPr>
        <w:ind w:right="-1"/>
      </w:pPr>
      <w:r w:rsidRPr="00E104D4">
        <w:t>Com base na análise da ocupação atual, considerando características como tamanho médio dos lotes, padrão econômico, índice de verticalização, habitantes por domicílios, e ainda as tendências de expansão e de adensamento, fo</w:t>
      </w:r>
      <w:r w:rsidR="00E104D4" w:rsidRPr="00E104D4">
        <w:t>ram</w:t>
      </w:r>
      <w:r w:rsidR="006253B7" w:rsidRPr="00E104D4">
        <w:t xml:space="preserve"> delimitada</w:t>
      </w:r>
      <w:r w:rsidR="00E104D4" w:rsidRPr="00E104D4">
        <w:t>s</w:t>
      </w:r>
      <w:r w:rsidRPr="00E104D4">
        <w:t xml:space="preserve"> </w:t>
      </w:r>
      <w:r w:rsidR="00934B8D">
        <w:t>três</w:t>
      </w:r>
      <w:r w:rsidR="006253B7" w:rsidRPr="00E104D4">
        <w:t xml:space="preserve"> zona</w:t>
      </w:r>
      <w:r w:rsidR="00E104D4" w:rsidRPr="00E104D4">
        <w:t>s</w:t>
      </w:r>
      <w:r w:rsidR="006253B7" w:rsidRPr="00E104D4">
        <w:t xml:space="preserve"> homogênea</w:t>
      </w:r>
      <w:r w:rsidR="00E104D4" w:rsidRPr="00E104D4">
        <w:t>s</w:t>
      </w:r>
      <w:r w:rsidRPr="00E104D4">
        <w:t xml:space="preserve"> </w:t>
      </w:r>
      <w:r w:rsidR="00934B8D">
        <w:t>equivalentes aos três po</w:t>
      </w:r>
      <w:r w:rsidR="00C66711">
        <w:t>voados abrangidos neste projeto, cada zona homogênea terá apenas um módulo.</w:t>
      </w:r>
    </w:p>
    <w:p w:rsidR="00A847AF" w:rsidRPr="000B7D25" w:rsidRDefault="00A847AF" w:rsidP="00A847AF">
      <w:pPr>
        <w:ind w:right="-1"/>
      </w:pPr>
    </w:p>
    <w:p w:rsidR="005C285D" w:rsidRPr="000B7D25" w:rsidRDefault="000F5F23" w:rsidP="000F5F23">
      <w:pPr>
        <w:pStyle w:val="Ttulo4"/>
        <w:numPr>
          <w:ilvl w:val="0"/>
          <w:numId w:val="0"/>
        </w:numPr>
        <w:rPr>
          <w:b/>
          <w:i/>
        </w:rPr>
      </w:pPr>
      <w:r w:rsidRPr="000B7D25">
        <w:rPr>
          <w:b/>
        </w:rPr>
        <w:t xml:space="preserve">a.1 - </w:t>
      </w:r>
      <w:r w:rsidR="00F86CA9">
        <w:rPr>
          <w:b/>
        </w:rPr>
        <w:t>Zona Homogênea</w:t>
      </w:r>
      <w:r w:rsidR="001F53F5" w:rsidRPr="000B7D25">
        <w:rPr>
          <w:b/>
        </w:rPr>
        <w:t xml:space="preserve"> (ZH</w:t>
      </w:r>
      <w:r w:rsidR="00011FF3">
        <w:rPr>
          <w:b/>
        </w:rPr>
        <w:t>-01</w:t>
      </w:r>
      <w:r w:rsidR="005C285D" w:rsidRPr="000B7D25">
        <w:rPr>
          <w:b/>
        </w:rPr>
        <w:t>)</w:t>
      </w:r>
    </w:p>
    <w:p w:rsidR="005C285D" w:rsidRPr="000B7D25" w:rsidRDefault="005C285D" w:rsidP="005C285D">
      <w:pPr>
        <w:ind w:right="-1"/>
        <w:rPr>
          <w:rFonts w:cs="Arial"/>
          <w:szCs w:val="22"/>
        </w:rPr>
      </w:pPr>
    </w:p>
    <w:p w:rsidR="00A46AC1" w:rsidRPr="00C80C1D" w:rsidRDefault="00F86CA9" w:rsidP="00A46AC1">
      <w:pPr>
        <w:ind w:right="-1"/>
      </w:pPr>
      <w:r>
        <w:t>A ZH</w:t>
      </w:r>
      <w:r w:rsidR="00011FF3">
        <w:t>-01</w:t>
      </w:r>
      <w:r w:rsidR="0036526A">
        <w:t xml:space="preserve"> irá abranger toda a área ocupa</w:t>
      </w:r>
      <w:r w:rsidR="00A46AC1" w:rsidRPr="000B7D25">
        <w:t xml:space="preserve">da </w:t>
      </w:r>
      <w:r w:rsidR="0036526A">
        <w:t>do povoado</w:t>
      </w:r>
      <w:r w:rsidR="00A46AC1" w:rsidRPr="000B7D25">
        <w:t xml:space="preserve"> de </w:t>
      </w:r>
      <w:r w:rsidR="002C39A2">
        <w:t>Lagoa d</w:t>
      </w:r>
      <w:r w:rsidR="00FC5236">
        <w:t xml:space="preserve">o Mato, </w:t>
      </w:r>
      <w:r w:rsidR="0036526A">
        <w:t xml:space="preserve">mais outras residências </w:t>
      </w:r>
      <w:r w:rsidR="0036526A" w:rsidRPr="00C80C1D">
        <w:t>que ficam loc</w:t>
      </w:r>
      <w:r w:rsidR="001C7906" w:rsidRPr="00C80C1D">
        <w:t>alizadas nas proximidades d</w:t>
      </w:r>
      <w:r w:rsidR="0036526A" w:rsidRPr="00C80C1D">
        <w:t>o povoado</w:t>
      </w:r>
      <w:r w:rsidR="001C7906" w:rsidRPr="00C80C1D">
        <w:t xml:space="preserve"> (área delimitada na Planta de Conf. Geral)</w:t>
      </w:r>
      <w:r w:rsidR="0036526A" w:rsidRPr="00C80C1D">
        <w:t>.</w:t>
      </w:r>
      <w:r w:rsidR="00A46AC1" w:rsidRPr="00C80C1D">
        <w:t xml:space="preserve"> </w:t>
      </w:r>
      <w:r w:rsidR="00011FF3" w:rsidRPr="00C80C1D">
        <w:t>U</w:t>
      </w:r>
      <w:r w:rsidR="00A46AC1" w:rsidRPr="00C80C1D">
        <w:t>ma região cuja ocupação é basicamente residencial, com edificações térreas e padrão ec</w:t>
      </w:r>
      <w:r w:rsidR="00AD23C2" w:rsidRPr="00C80C1D">
        <w:t xml:space="preserve">onômico de </w:t>
      </w:r>
      <w:r w:rsidR="0036526A" w:rsidRPr="00C80C1D">
        <w:t>nível médio a</w:t>
      </w:r>
      <w:r w:rsidR="00AD23C2" w:rsidRPr="00C80C1D">
        <w:t xml:space="preserve"> baixo</w:t>
      </w:r>
      <w:r w:rsidR="00E104D4" w:rsidRPr="00C80C1D">
        <w:t>.</w:t>
      </w:r>
      <w:r w:rsidR="00C66711" w:rsidRPr="00C80C1D">
        <w:t xml:space="preserve"> </w:t>
      </w:r>
      <w:r w:rsidR="00A46AC1" w:rsidRPr="00C80C1D">
        <w:t>As densidades defin</w:t>
      </w:r>
      <w:r w:rsidR="006253B7" w:rsidRPr="00C80C1D">
        <w:t xml:space="preserve">idas para esta zona homogênea </w:t>
      </w:r>
      <w:r w:rsidR="00A46AC1" w:rsidRPr="00C80C1D">
        <w:t>estão ap</w:t>
      </w:r>
      <w:r w:rsidR="000B7D25" w:rsidRPr="00C80C1D">
        <w:t>resentadas no item a seguir</w:t>
      </w:r>
      <w:r w:rsidR="00A46AC1" w:rsidRPr="00C80C1D">
        <w:t>:</w:t>
      </w:r>
    </w:p>
    <w:p w:rsidR="00AD23C2" w:rsidRPr="00C80C1D" w:rsidRDefault="00AD23C2" w:rsidP="00A46AC1">
      <w:pPr>
        <w:ind w:right="-1"/>
        <w:rPr>
          <w:color w:val="FF0000"/>
        </w:rPr>
      </w:pPr>
    </w:p>
    <w:p w:rsidR="00A46AC1" w:rsidRPr="00C80C1D" w:rsidRDefault="00A46AC1" w:rsidP="00A46AC1">
      <w:pPr>
        <w:ind w:right="-1"/>
      </w:pPr>
      <w:r w:rsidRPr="00C80C1D">
        <w:t>Densidade atual</w:t>
      </w:r>
      <w:r w:rsidR="00035972" w:rsidRPr="00C80C1D">
        <w:t xml:space="preserve"> (201</w:t>
      </w:r>
      <w:r w:rsidR="006B3734" w:rsidRPr="00C80C1D">
        <w:t>4</w:t>
      </w:r>
      <w:r w:rsidR="00035972" w:rsidRPr="00C80C1D">
        <w:t>)</w:t>
      </w:r>
      <w:r w:rsidRPr="00C80C1D">
        <w:t xml:space="preserve">: </w:t>
      </w:r>
      <w:r w:rsidR="00C80C1D" w:rsidRPr="00C80C1D">
        <w:t>9</w:t>
      </w:r>
      <w:r w:rsidRPr="00C80C1D">
        <w:t xml:space="preserve"> hab./ha</w:t>
      </w:r>
    </w:p>
    <w:p w:rsidR="00A46AC1" w:rsidRPr="00C80C1D" w:rsidRDefault="00A46AC1" w:rsidP="00A46AC1">
      <w:pPr>
        <w:ind w:right="-1"/>
      </w:pPr>
      <w:r w:rsidRPr="00C80C1D">
        <w:t>Densidade futura</w:t>
      </w:r>
      <w:r w:rsidR="00035972" w:rsidRPr="00C80C1D">
        <w:t xml:space="preserve"> (2034)</w:t>
      </w:r>
      <w:r w:rsidRPr="00C80C1D">
        <w:t>:</w:t>
      </w:r>
      <w:r w:rsidR="006253B7" w:rsidRPr="00C80C1D">
        <w:t xml:space="preserve"> </w:t>
      </w:r>
      <w:r w:rsidR="00C80C1D" w:rsidRPr="00C80C1D">
        <w:t>11</w:t>
      </w:r>
      <w:r w:rsidRPr="00C80C1D">
        <w:t xml:space="preserve"> hab./ha</w:t>
      </w:r>
    </w:p>
    <w:p w:rsidR="00AD23C2" w:rsidRPr="00C80C1D" w:rsidRDefault="00AD23C2" w:rsidP="00A46AC1">
      <w:pPr>
        <w:ind w:right="-1"/>
      </w:pPr>
    </w:p>
    <w:p w:rsidR="00E453F5" w:rsidRPr="00C80C1D" w:rsidRDefault="00E453F5" w:rsidP="00E453F5">
      <w:pPr>
        <w:ind w:right="-1"/>
        <w:rPr>
          <w:b/>
        </w:rPr>
      </w:pPr>
    </w:p>
    <w:p w:rsidR="00011FF3" w:rsidRPr="00C80C1D" w:rsidRDefault="00011FF3" w:rsidP="00011FF3">
      <w:pPr>
        <w:pStyle w:val="Ttulo4"/>
        <w:numPr>
          <w:ilvl w:val="0"/>
          <w:numId w:val="0"/>
        </w:numPr>
        <w:rPr>
          <w:b/>
          <w:i/>
        </w:rPr>
      </w:pPr>
      <w:r w:rsidRPr="00C80C1D">
        <w:rPr>
          <w:b/>
        </w:rPr>
        <w:t>a.2 - Zona Homogênea 02 (ZH-02)</w:t>
      </w:r>
    </w:p>
    <w:p w:rsidR="00011FF3" w:rsidRPr="00C80C1D" w:rsidRDefault="00011FF3" w:rsidP="00011FF3">
      <w:pPr>
        <w:ind w:right="-1"/>
        <w:rPr>
          <w:rFonts w:cs="Arial"/>
          <w:szCs w:val="22"/>
        </w:rPr>
      </w:pPr>
    </w:p>
    <w:p w:rsidR="00011FF3" w:rsidRPr="00C80C1D" w:rsidRDefault="00011FF3" w:rsidP="00011FF3">
      <w:pPr>
        <w:ind w:right="-1"/>
      </w:pPr>
      <w:r w:rsidRPr="00C80C1D">
        <w:t>A ZH-02 irá abranger toda a área</w:t>
      </w:r>
      <w:r w:rsidR="0036526A" w:rsidRPr="00C80C1D">
        <w:t xml:space="preserve"> ocupada de Lagoa Queimada</w:t>
      </w:r>
      <w:r w:rsidR="00170B24" w:rsidRPr="00C80C1D">
        <w:t xml:space="preserve"> (</w:t>
      </w:r>
      <w:r w:rsidR="001C7906" w:rsidRPr="00C80C1D">
        <w:t xml:space="preserve">área </w:t>
      </w:r>
      <w:r w:rsidR="00170B24" w:rsidRPr="00C80C1D">
        <w:t>delimitada na Planta de Conf. Geral)</w:t>
      </w:r>
      <w:r w:rsidR="0036526A" w:rsidRPr="00C80C1D">
        <w:t>. Similar a ZH-01, esta também é uma região cuja ocupação é basicamente residencial, com edificações térreas e padrão econômico de nível médio a baixo</w:t>
      </w:r>
      <w:r w:rsidRPr="00C80C1D">
        <w:t>. As densidades definidas para esta zona homogênea estão apresentadas no item a seguir:</w:t>
      </w:r>
    </w:p>
    <w:p w:rsidR="00011FF3" w:rsidRPr="00C80C1D" w:rsidRDefault="00011FF3" w:rsidP="00E453F5">
      <w:pPr>
        <w:ind w:right="-1"/>
        <w:rPr>
          <w:b/>
        </w:rPr>
      </w:pPr>
    </w:p>
    <w:p w:rsidR="00E453F5" w:rsidRPr="00C80C1D" w:rsidRDefault="00007D91" w:rsidP="00E453F5">
      <w:pPr>
        <w:ind w:right="-1"/>
      </w:pPr>
      <w:r w:rsidRPr="00C80C1D">
        <w:t>Densidade at</w:t>
      </w:r>
      <w:r w:rsidR="00C80C1D" w:rsidRPr="00C80C1D">
        <w:t>ual (2014): 3</w:t>
      </w:r>
      <w:r w:rsidRPr="00C80C1D">
        <w:t xml:space="preserve"> </w:t>
      </w:r>
      <w:r w:rsidR="00E453F5" w:rsidRPr="00C80C1D">
        <w:t>hab./ha</w:t>
      </w:r>
    </w:p>
    <w:p w:rsidR="00E453F5" w:rsidRPr="00C80C1D" w:rsidRDefault="00E453F5" w:rsidP="00E453F5">
      <w:pPr>
        <w:ind w:right="-1"/>
        <w:rPr>
          <w:rFonts w:cs="Arial"/>
        </w:rPr>
      </w:pPr>
      <w:r w:rsidRPr="00C80C1D">
        <w:t xml:space="preserve">Densidade futura (2034): </w:t>
      </w:r>
      <w:r w:rsidR="00C80C1D" w:rsidRPr="00C80C1D">
        <w:rPr>
          <w:rFonts w:cs="Arial"/>
        </w:rPr>
        <w:t>4</w:t>
      </w:r>
      <w:r w:rsidRPr="00C80C1D">
        <w:rPr>
          <w:rFonts w:cs="Arial"/>
        </w:rPr>
        <w:t xml:space="preserve"> </w:t>
      </w:r>
      <w:r w:rsidRPr="00C80C1D">
        <w:t>hab./ha</w:t>
      </w:r>
    </w:p>
    <w:p w:rsidR="008D604B" w:rsidRPr="00C80C1D" w:rsidRDefault="008D604B" w:rsidP="008D604B">
      <w:pPr>
        <w:ind w:right="-1"/>
        <w:rPr>
          <w:b/>
        </w:rPr>
      </w:pPr>
    </w:p>
    <w:p w:rsidR="008D604B" w:rsidRPr="00C80C1D" w:rsidRDefault="008D604B" w:rsidP="00E453F5">
      <w:pPr>
        <w:ind w:right="-1"/>
      </w:pPr>
    </w:p>
    <w:p w:rsidR="00011FF3" w:rsidRPr="00C80C1D" w:rsidRDefault="00011FF3" w:rsidP="00011FF3">
      <w:pPr>
        <w:pStyle w:val="Ttulo4"/>
        <w:numPr>
          <w:ilvl w:val="0"/>
          <w:numId w:val="0"/>
        </w:numPr>
        <w:rPr>
          <w:b/>
          <w:i/>
        </w:rPr>
      </w:pPr>
      <w:r w:rsidRPr="00C80C1D">
        <w:rPr>
          <w:b/>
        </w:rPr>
        <w:t>a.3 - Zona Homogênea 03 (ZH-03)</w:t>
      </w:r>
    </w:p>
    <w:p w:rsidR="00011FF3" w:rsidRPr="00C80C1D" w:rsidRDefault="00011FF3" w:rsidP="00011FF3">
      <w:pPr>
        <w:ind w:right="-1"/>
        <w:rPr>
          <w:rFonts w:cs="Arial"/>
          <w:szCs w:val="22"/>
        </w:rPr>
      </w:pPr>
    </w:p>
    <w:p w:rsidR="00011FF3" w:rsidRPr="00C80C1D" w:rsidRDefault="00045378" w:rsidP="00011FF3">
      <w:pPr>
        <w:ind w:right="-1"/>
      </w:pPr>
      <w:r w:rsidRPr="00C80C1D">
        <w:t>A ZH-03 irá abranger toda a área ocupada de Riacho Fundo mais outras residências que ficam localizadas nas estradas de acesso ao povoado</w:t>
      </w:r>
      <w:r w:rsidR="001C7906" w:rsidRPr="00C80C1D">
        <w:t xml:space="preserve"> (área delimitada na Planta de Conf. Geral)</w:t>
      </w:r>
      <w:r w:rsidRPr="00C80C1D">
        <w:t>. Esta é uma região cuja ocupação é basicamente residencial, com edificações térreas e padrão econômico de nível médio a baixo.</w:t>
      </w:r>
      <w:r w:rsidR="00011FF3" w:rsidRPr="00C80C1D">
        <w:t xml:space="preserve"> A densidade definida</w:t>
      </w:r>
      <w:r w:rsidR="003569CA" w:rsidRPr="00C80C1D">
        <w:t xml:space="preserve"> para esta zona homogênea está</w:t>
      </w:r>
      <w:r w:rsidR="00011FF3" w:rsidRPr="00C80C1D">
        <w:t xml:space="preserve"> ap</w:t>
      </w:r>
      <w:r w:rsidR="003569CA" w:rsidRPr="00C80C1D">
        <w:t xml:space="preserve">resentada </w:t>
      </w:r>
      <w:r w:rsidR="00011FF3" w:rsidRPr="00C80C1D">
        <w:t>a seguir:</w:t>
      </w:r>
    </w:p>
    <w:p w:rsidR="00011FF3" w:rsidRPr="00C80C1D" w:rsidRDefault="00011FF3" w:rsidP="00011FF3">
      <w:pPr>
        <w:ind w:right="-1"/>
        <w:rPr>
          <w:color w:val="FF0000"/>
        </w:rPr>
      </w:pPr>
    </w:p>
    <w:p w:rsidR="00011FF3" w:rsidRPr="00C80C1D" w:rsidRDefault="00011FF3" w:rsidP="00011FF3">
      <w:pPr>
        <w:ind w:right="-1"/>
      </w:pPr>
      <w:r w:rsidRPr="00C80C1D">
        <w:t xml:space="preserve">Densidade atual (2014): </w:t>
      </w:r>
      <w:r w:rsidR="00C80C1D" w:rsidRPr="00C80C1D">
        <w:t>7</w:t>
      </w:r>
      <w:r w:rsidRPr="00C80C1D">
        <w:t>hab./</w:t>
      </w:r>
      <w:r w:rsidR="009135B2" w:rsidRPr="00C80C1D">
        <w:t>ha</w:t>
      </w:r>
    </w:p>
    <w:p w:rsidR="00011FF3" w:rsidRDefault="00011FF3" w:rsidP="00011FF3">
      <w:pPr>
        <w:ind w:right="-1"/>
      </w:pPr>
      <w:r w:rsidRPr="00C80C1D">
        <w:t xml:space="preserve">Densidade futura (2034): </w:t>
      </w:r>
      <w:r w:rsidR="00C80C1D" w:rsidRPr="00C80C1D">
        <w:t>9</w:t>
      </w:r>
      <w:r w:rsidRPr="00C80C1D">
        <w:t xml:space="preserve"> hab./</w:t>
      </w:r>
      <w:r w:rsidR="00C80C1D">
        <w:t>ha</w:t>
      </w:r>
    </w:p>
    <w:p w:rsidR="00011FF3" w:rsidRDefault="00011FF3" w:rsidP="00E104D4">
      <w:pPr>
        <w:pStyle w:val="Ttulo4"/>
        <w:numPr>
          <w:ilvl w:val="0"/>
          <w:numId w:val="0"/>
        </w:numPr>
        <w:rPr>
          <w:b/>
        </w:rPr>
      </w:pPr>
    </w:p>
    <w:p w:rsidR="005C285D" w:rsidRPr="00C60418" w:rsidRDefault="00011FF3" w:rsidP="00E104D4">
      <w:pPr>
        <w:pStyle w:val="Ttulo4"/>
        <w:numPr>
          <w:ilvl w:val="0"/>
          <w:numId w:val="0"/>
        </w:numPr>
        <w:rPr>
          <w:i/>
        </w:rPr>
      </w:pPr>
      <w:r>
        <w:rPr>
          <w:b/>
        </w:rPr>
        <w:t>a.4</w:t>
      </w:r>
      <w:r w:rsidR="00E104D4" w:rsidRPr="00C60418">
        <w:rPr>
          <w:b/>
        </w:rPr>
        <w:t xml:space="preserve"> - </w:t>
      </w:r>
      <w:r w:rsidR="005C285D" w:rsidRPr="00C60418">
        <w:rPr>
          <w:b/>
        </w:rPr>
        <w:t>Zona de Expansão (ZE)</w:t>
      </w:r>
    </w:p>
    <w:p w:rsidR="005C285D" w:rsidRPr="00C60418" w:rsidRDefault="005C285D" w:rsidP="005C285D">
      <w:pPr>
        <w:ind w:right="-1"/>
        <w:rPr>
          <w:rFonts w:cs="Arial"/>
          <w:b/>
          <w:szCs w:val="22"/>
        </w:rPr>
      </w:pPr>
    </w:p>
    <w:p w:rsidR="00FF0BCE" w:rsidRPr="00C60418" w:rsidRDefault="00A46AC1" w:rsidP="00FF0BCE">
      <w:pPr>
        <w:ind w:right="-1"/>
      </w:pPr>
      <w:r w:rsidRPr="00C60418">
        <w:t xml:space="preserve">Para esta zona foi considerado as áreas </w:t>
      </w:r>
      <w:r w:rsidR="00FF0BCE" w:rsidRPr="00C60418">
        <w:t>que</w:t>
      </w:r>
      <w:r w:rsidR="00045378">
        <w:t xml:space="preserve"> se concentram lotes vazios próximos aos ocupados </w:t>
      </w:r>
      <w:proofErr w:type="gramStart"/>
      <w:r w:rsidR="00045378">
        <w:t xml:space="preserve">e </w:t>
      </w:r>
      <w:r w:rsidRPr="00C60418">
        <w:t xml:space="preserve"> cuja</w:t>
      </w:r>
      <w:proofErr w:type="gramEnd"/>
      <w:r w:rsidRPr="00C60418">
        <w:t xml:space="preserve"> topografia é favorável a </w:t>
      </w:r>
      <w:r w:rsidRPr="006B28CC">
        <w:t>ocupação</w:t>
      </w:r>
      <w:r w:rsidR="00A668C6" w:rsidRPr="006B28CC">
        <w:t xml:space="preserve"> (ZE-</w:t>
      </w:r>
      <w:r w:rsidR="00A45174" w:rsidRPr="006B28CC">
        <w:t>01</w:t>
      </w:r>
      <w:r w:rsidR="00A668C6" w:rsidRPr="006B28CC">
        <w:t>, ZE-</w:t>
      </w:r>
      <w:r w:rsidR="00563103" w:rsidRPr="006B28CC">
        <w:t>02</w:t>
      </w:r>
      <w:r w:rsidR="006B28CC" w:rsidRPr="006B28CC">
        <w:t>, ZE-03</w:t>
      </w:r>
      <w:r w:rsidR="00A45174" w:rsidRPr="006B28CC">
        <w:t>)</w:t>
      </w:r>
      <w:r w:rsidRPr="006B28CC">
        <w:t>,</w:t>
      </w:r>
      <w:r w:rsidRPr="00C60418">
        <w:t xml:space="preserve"> ou seja, são áreas mais planas e </w:t>
      </w:r>
      <w:r w:rsidRPr="00C60418">
        <w:lastRenderedPageBreak/>
        <w:t>p</w:t>
      </w:r>
      <w:r w:rsidR="00FF0BCE" w:rsidRPr="00C60418">
        <w:t>róximas aos setores já ocupados</w:t>
      </w:r>
      <w:r w:rsidR="00BA08ED" w:rsidRPr="00C60418">
        <w:t>, mais as</w:t>
      </w:r>
      <w:r w:rsidR="00FF0BCE" w:rsidRPr="00C60418">
        <w:t xml:space="preserve"> áreas onde já estão previstas ocupação como os loteamentos</w:t>
      </w:r>
      <w:r w:rsidR="001F53F5" w:rsidRPr="00C60418">
        <w:t>.</w:t>
      </w:r>
    </w:p>
    <w:p w:rsidR="00011FF3" w:rsidRDefault="00011FF3" w:rsidP="00011FF3">
      <w:pPr>
        <w:pStyle w:val="Ttulo4"/>
        <w:numPr>
          <w:ilvl w:val="0"/>
          <w:numId w:val="0"/>
        </w:numPr>
        <w:rPr>
          <w:b/>
        </w:rPr>
      </w:pPr>
    </w:p>
    <w:p w:rsidR="00D87001" w:rsidRPr="00C60418" w:rsidRDefault="00D87001" w:rsidP="00FF0BCE">
      <w:pPr>
        <w:ind w:right="-1"/>
      </w:pPr>
    </w:p>
    <w:p w:rsidR="005C285D" w:rsidRPr="003F27D0" w:rsidRDefault="005C285D" w:rsidP="00831B3F">
      <w:pPr>
        <w:pStyle w:val="Ttulo2"/>
        <w:ind w:left="450" w:hanging="450"/>
      </w:pPr>
      <w:bookmarkStart w:id="18" w:name="_Toc515293564"/>
      <w:r w:rsidRPr="003F27D0">
        <w:t>VAZÕES DE DIMENSIONAMENTO</w:t>
      </w:r>
      <w:bookmarkEnd w:id="18"/>
    </w:p>
    <w:p w:rsidR="005C285D" w:rsidRPr="003F27D0" w:rsidRDefault="005C285D" w:rsidP="005C285D">
      <w:pPr>
        <w:ind w:right="-1"/>
        <w:rPr>
          <w:rFonts w:cs="Arial"/>
          <w:szCs w:val="22"/>
        </w:rPr>
      </w:pP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 xml:space="preserve">Utilizando os parâmetros de projeto apresentados anteriormente (consumo per capita e coeficientes de variação de demanda), e a população de projeto, as vazões de dimensionamento foram calculadas através das fórmulas a seguir. 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 xml:space="preserve">- Vazão média </w:t>
      </w:r>
    </w:p>
    <w:p w:rsidR="005C285D" w:rsidRPr="003F27D0" w:rsidRDefault="006B28CC" w:rsidP="005C285D">
      <w:pPr>
        <w:ind w:right="-1"/>
        <w:rPr>
          <w:rFonts w:cs="Arial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Cs w:val="22"/>
                </w:rPr>
                <m:t>Q</m:t>
              </m:r>
            </m:e>
            <m:sub>
              <m:r>
                <w:rPr>
                  <w:rFonts w:ascii="Cambria Math" w:hAnsi="Cambria Math" w:cs="Arial"/>
                  <w:szCs w:val="22"/>
                </w:rPr>
                <m:t>M</m:t>
              </m:r>
            </m:sub>
          </m:sSub>
          <m:r>
            <w:rPr>
              <w:rFonts w:ascii="Cambria Math" w:cs="Arial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szCs w:val="22"/>
                </w:rPr>
                <m:t>Pop</m:t>
              </m:r>
              <m:r>
                <w:rPr>
                  <w:rFonts w:ascii="Cambria Math" w:cs="Arial"/>
                  <w:szCs w:val="22"/>
                </w:rPr>
                <m:t xml:space="preserve">.  </m:t>
              </m:r>
              <m:r>
                <w:rPr>
                  <w:rFonts w:ascii="Cambria Math" w:cs="Arial"/>
                  <w:szCs w:val="22"/>
                </w:rPr>
                <m:t>×</m:t>
              </m:r>
              <m:r>
                <w:rPr>
                  <w:rFonts w:ascii="Cambria Math" w:hAnsi="Cambria Math" w:cs="Arial"/>
                  <w:szCs w:val="22"/>
                </w:rPr>
                <m:t>q</m:t>
              </m:r>
            </m:num>
            <m:den>
              <m:r>
                <w:rPr>
                  <w:rFonts w:ascii="Cambria Math" w:cs="Arial"/>
                  <w:szCs w:val="22"/>
                </w:rPr>
                <m:t>86400</m:t>
              </m:r>
            </m:den>
          </m:f>
        </m:oMath>
      </m:oMathPara>
    </w:p>
    <w:p w:rsidR="005C285D" w:rsidRPr="003F27D0" w:rsidRDefault="005C285D" w:rsidP="005C285D">
      <w:pPr>
        <w:ind w:right="-1"/>
        <w:rPr>
          <w:rFonts w:cs="Arial"/>
          <w:szCs w:val="22"/>
        </w:rPr>
      </w:pP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 xml:space="preserve">- Vazão máxima diária </w:t>
      </w:r>
    </w:p>
    <w:p w:rsidR="005C285D" w:rsidRPr="003F27D0" w:rsidRDefault="006B28CC" w:rsidP="005C285D">
      <w:pPr>
        <w:ind w:right="-1"/>
        <w:rPr>
          <w:rFonts w:cs="Arial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Cs w:val="22"/>
                </w:rPr>
                <m:t>Q</m:t>
              </m:r>
            </m:e>
            <m:sub>
              <m:r>
                <w:rPr>
                  <w:rFonts w:ascii="Cambria Math" w:hAnsi="Cambria Math" w:cs="Arial"/>
                  <w:szCs w:val="22"/>
                </w:rPr>
                <m:t>MD</m:t>
              </m:r>
            </m:sub>
          </m:sSub>
          <m:r>
            <w:rPr>
              <w:rFonts w:ascii="Cambria Math" w:cs="Arial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szCs w:val="22"/>
                </w:rPr>
                <m:t>Pop</m:t>
              </m:r>
              <m:r>
                <w:rPr>
                  <w:rFonts w:ascii="Cambria Math" w:cs="Arial"/>
                  <w:szCs w:val="22"/>
                </w:rPr>
                <m:t xml:space="preserve">.  </m:t>
              </m:r>
              <m:r>
                <w:rPr>
                  <w:rFonts w:ascii="Cambria Math" w:cs="Arial"/>
                  <w:szCs w:val="22"/>
                </w:rPr>
                <m:t>×</m:t>
              </m:r>
              <m:r>
                <w:rPr>
                  <w:rFonts w:ascii="Cambria Math" w:hAnsi="Cambria Math" w:cs="Arial"/>
                  <w:szCs w:val="22"/>
                </w:rPr>
                <m:t>q</m:t>
              </m:r>
              <m:r>
                <w:rPr>
                  <w:rFonts w:ascii="Cambria Math" w:cs="Arial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cs="Arial"/>
                      <w:szCs w:val="22"/>
                    </w:rPr>
                    <m:t>1</m:t>
                  </m:r>
                </m:sub>
              </m:sSub>
            </m:num>
            <m:den>
              <m:r>
                <w:rPr>
                  <w:rFonts w:ascii="Cambria Math" w:cs="Arial"/>
                  <w:szCs w:val="22"/>
                </w:rPr>
                <m:t>86400</m:t>
              </m:r>
            </m:den>
          </m:f>
        </m:oMath>
      </m:oMathPara>
    </w:p>
    <w:p w:rsidR="005C285D" w:rsidRPr="003F27D0" w:rsidRDefault="005C285D" w:rsidP="005C285D">
      <w:pPr>
        <w:ind w:right="-1"/>
        <w:rPr>
          <w:rFonts w:cs="Arial"/>
          <w:szCs w:val="22"/>
        </w:rPr>
      </w:pP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- Vazão máxima horária</w:t>
      </w:r>
    </w:p>
    <w:p w:rsidR="00A668C6" w:rsidRPr="003F27D0" w:rsidRDefault="00A668C6" w:rsidP="005C285D">
      <w:pPr>
        <w:ind w:right="-1"/>
        <w:rPr>
          <w:rFonts w:cs="Arial"/>
          <w:szCs w:val="22"/>
        </w:rPr>
      </w:pPr>
    </w:p>
    <w:p w:rsidR="005C285D" w:rsidRPr="003F27D0" w:rsidRDefault="006B28CC" w:rsidP="005C285D">
      <w:pPr>
        <w:ind w:right="-1"/>
        <w:rPr>
          <w:rFonts w:cs="Arial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Cs w:val="22"/>
                </w:rPr>
                <m:t>Q</m:t>
              </m:r>
            </m:e>
            <m:sub>
              <m:r>
                <w:rPr>
                  <w:rFonts w:ascii="Cambria Math" w:hAnsi="Cambria Math" w:cs="Arial"/>
                  <w:szCs w:val="22"/>
                </w:rPr>
                <m:t>MH</m:t>
              </m:r>
            </m:sub>
          </m:sSub>
          <m:r>
            <w:rPr>
              <w:rFonts w:ascii="Cambria Math" w:cs="Arial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szCs w:val="22"/>
                </w:rPr>
                <m:t>Pop</m:t>
              </m:r>
              <m:r>
                <w:rPr>
                  <w:rFonts w:ascii="Cambria Math" w:cs="Arial"/>
                  <w:szCs w:val="22"/>
                </w:rPr>
                <m:t xml:space="preserve">.  </m:t>
              </m:r>
              <m:r>
                <w:rPr>
                  <w:rFonts w:ascii="Cambria Math" w:cs="Arial"/>
                  <w:szCs w:val="22"/>
                </w:rPr>
                <m:t>×</m:t>
              </m:r>
              <m:r>
                <w:rPr>
                  <w:rFonts w:ascii="Cambria Math" w:hAnsi="Cambria Math" w:cs="Arial"/>
                  <w:szCs w:val="22"/>
                </w:rPr>
                <m:t>q</m:t>
              </m:r>
              <m:r>
                <w:rPr>
                  <w:rFonts w:ascii="Cambria Math" w:cs="Arial"/>
                  <w:szCs w:val="22"/>
                </w:rPr>
                <m:t>×</m:t>
              </m:r>
              <m:r>
                <w:rPr>
                  <w:rFonts w:ascii="Cambria Math" w:hAnsi="Cambria Math" w:cs="Arial"/>
                  <w:szCs w:val="22"/>
                </w:rPr>
                <m:t>K</m:t>
              </m:r>
              <m:r>
                <w:rPr>
                  <w:rFonts w:ascii="Cambria Math" w:cs="Arial"/>
                  <w:szCs w:val="22"/>
                </w:rPr>
                <m:t xml:space="preserve">1 </m:t>
              </m:r>
              <m:r>
                <w:rPr>
                  <w:rFonts w:ascii="Cambria Math" w:cs="Arial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cs="Arial"/>
                      <w:szCs w:val="22"/>
                    </w:rPr>
                    <m:t>2</m:t>
                  </m:r>
                </m:sub>
              </m:sSub>
            </m:num>
            <m:den>
              <m:r>
                <w:rPr>
                  <w:rFonts w:ascii="Cambria Math" w:cs="Arial"/>
                  <w:szCs w:val="22"/>
                </w:rPr>
                <m:t>86400</m:t>
              </m:r>
            </m:den>
          </m:f>
        </m:oMath>
      </m:oMathPara>
    </w:p>
    <w:p w:rsidR="00A668C6" w:rsidRPr="003F27D0" w:rsidRDefault="00A668C6" w:rsidP="005C285D">
      <w:pPr>
        <w:ind w:right="-1"/>
        <w:rPr>
          <w:rFonts w:cs="Arial"/>
          <w:szCs w:val="22"/>
        </w:rPr>
      </w:pP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Onde: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Q</w:t>
      </w:r>
      <w:r w:rsidRPr="003F27D0">
        <w:rPr>
          <w:rFonts w:cs="Arial"/>
          <w:szCs w:val="22"/>
          <w:vertAlign w:val="subscript"/>
        </w:rPr>
        <w:t>M</w:t>
      </w:r>
      <w:r w:rsidRPr="003F27D0">
        <w:rPr>
          <w:rFonts w:cs="Arial"/>
          <w:szCs w:val="22"/>
        </w:rPr>
        <w:t>: Vazão média (L/s);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Q</w:t>
      </w:r>
      <w:r w:rsidRPr="003F27D0">
        <w:rPr>
          <w:rFonts w:cs="Arial"/>
          <w:szCs w:val="22"/>
          <w:vertAlign w:val="subscript"/>
        </w:rPr>
        <w:t>MD</w:t>
      </w:r>
      <w:r w:rsidRPr="003F27D0">
        <w:rPr>
          <w:rFonts w:cs="Arial"/>
          <w:szCs w:val="22"/>
        </w:rPr>
        <w:t>: Vazão máxima diária (L/s);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Q</w:t>
      </w:r>
      <w:r w:rsidRPr="003F27D0">
        <w:rPr>
          <w:rFonts w:cs="Arial"/>
          <w:szCs w:val="22"/>
          <w:vertAlign w:val="subscript"/>
        </w:rPr>
        <w:t>MH</w:t>
      </w:r>
      <w:r w:rsidRPr="003F27D0">
        <w:rPr>
          <w:rFonts w:cs="Arial"/>
          <w:szCs w:val="22"/>
        </w:rPr>
        <w:t>: Vazão máxima horária (L/s);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Pop.: População a ser atendida (hab</w:t>
      </w:r>
      <w:r w:rsidR="00831B3F" w:rsidRPr="003F27D0">
        <w:rPr>
          <w:rFonts w:cs="Arial"/>
          <w:szCs w:val="22"/>
        </w:rPr>
        <w:t>.</w:t>
      </w:r>
      <w:r w:rsidRPr="003F27D0">
        <w:rPr>
          <w:rFonts w:cs="Arial"/>
          <w:szCs w:val="22"/>
        </w:rPr>
        <w:t>);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  <w:proofErr w:type="gramStart"/>
      <w:r w:rsidRPr="003F27D0">
        <w:rPr>
          <w:rFonts w:cs="Arial"/>
          <w:szCs w:val="22"/>
        </w:rPr>
        <w:t>q</w:t>
      </w:r>
      <w:proofErr w:type="gramEnd"/>
      <w:r w:rsidRPr="003F27D0">
        <w:rPr>
          <w:rFonts w:cs="Arial"/>
          <w:szCs w:val="22"/>
        </w:rPr>
        <w:t>: Consumo per capita (L/</w:t>
      </w:r>
      <w:proofErr w:type="spellStart"/>
      <w:r w:rsidRPr="003F27D0">
        <w:rPr>
          <w:rFonts w:cs="Arial"/>
          <w:szCs w:val="22"/>
        </w:rPr>
        <w:t>hab.dia</w:t>
      </w:r>
      <w:proofErr w:type="spellEnd"/>
      <w:r w:rsidRPr="003F27D0">
        <w:rPr>
          <w:rFonts w:cs="Arial"/>
          <w:szCs w:val="22"/>
        </w:rPr>
        <w:t>);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K</w:t>
      </w:r>
      <w:r w:rsidRPr="003F27D0">
        <w:rPr>
          <w:rFonts w:cs="Arial"/>
          <w:szCs w:val="22"/>
          <w:vertAlign w:val="subscript"/>
        </w:rPr>
        <w:t>1</w:t>
      </w:r>
      <w:r w:rsidRPr="003F27D0">
        <w:rPr>
          <w:rFonts w:cs="Arial"/>
          <w:szCs w:val="22"/>
        </w:rPr>
        <w:t>: Coeficiente de máxima vazão diária;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K</w:t>
      </w:r>
      <w:r w:rsidRPr="003F27D0">
        <w:rPr>
          <w:rFonts w:cs="Arial"/>
          <w:szCs w:val="22"/>
          <w:vertAlign w:val="subscript"/>
        </w:rPr>
        <w:t>2</w:t>
      </w:r>
      <w:r w:rsidRPr="003F27D0">
        <w:rPr>
          <w:rFonts w:cs="Arial"/>
          <w:szCs w:val="22"/>
        </w:rPr>
        <w:t>: Coeficiente de máxima vazão horária.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Para o cálculo, foram adotados os seguintes parâmetros: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- Consumo de água per capita: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População urbana: q = 150 L/</w:t>
      </w:r>
      <w:proofErr w:type="spellStart"/>
      <w:r w:rsidRPr="003F27D0">
        <w:rPr>
          <w:rFonts w:cs="Arial"/>
          <w:szCs w:val="22"/>
        </w:rPr>
        <w:t>hab.dia</w:t>
      </w:r>
      <w:proofErr w:type="spellEnd"/>
      <w:r w:rsidRPr="003F27D0">
        <w:rPr>
          <w:rFonts w:cs="Arial"/>
          <w:szCs w:val="22"/>
        </w:rPr>
        <w:t xml:space="preserve">; </w:t>
      </w:r>
    </w:p>
    <w:p w:rsidR="005C285D" w:rsidRPr="003F27D0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População rural: q = 120 L/</w:t>
      </w:r>
      <w:proofErr w:type="spellStart"/>
      <w:r w:rsidRPr="003F27D0">
        <w:rPr>
          <w:rFonts w:cs="Arial"/>
          <w:szCs w:val="22"/>
        </w:rPr>
        <w:t>hab.dia</w:t>
      </w:r>
      <w:proofErr w:type="spellEnd"/>
      <w:r w:rsidRPr="003F27D0">
        <w:rPr>
          <w:rFonts w:cs="Arial"/>
          <w:szCs w:val="22"/>
        </w:rPr>
        <w:t>;</w:t>
      </w:r>
    </w:p>
    <w:p w:rsidR="005C285D" w:rsidRPr="00253F63" w:rsidRDefault="005C285D" w:rsidP="005C285D">
      <w:pPr>
        <w:ind w:right="-1"/>
        <w:rPr>
          <w:rFonts w:cs="Arial"/>
          <w:szCs w:val="22"/>
        </w:rPr>
      </w:pPr>
      <w:r w:rsidRPr="003F27D0">
        <w:rPr>
          <w:rFonts w:cs="Arial"/>
          <w:szCs w:val="22"/>
        </w:rPr>
        <w:t>- K</w:t>
      </w:r>
      <w:r w:rsidRPr="003F27D0">
        <w:rPr>
          <w:rFonts w:cs="Arial"/>
          <w:szCs w:val="22"/>
          <w:vertAlign w:val="subscript"/>
        </w:rPr>
        <w:t>1</w:t>
      </w:r>
      <w:r w:rsidRPr="00253F63">
        <w:rPr>
          <w:rFonts w:cs="Arial"/>
          <w:szCs w:val="22"/>
        </w:rPr>
        <w:t>: 1,2;</w:t>
      </w:r>
    </w:p>
    <w:p w:rsidR="005C285D" w:rsidRPr="00253F63" w:rsidRDefault="005C285D" w:rsidP="005C285D">
      <w:pPr>
        <w:ind w:right="-1"/>
        <w:rPr>
          <w:rFonts w:cs="Arial"/>
          <w:szCs w:val="22"/>
        </w:rPr>
      </w:pPr>
      <w:r w:rsidRPr="00253F63">
        <w:rPr>
          <w:rFonts w:cs="Arial"/>
          <w:szCs w:val="22"/>
        </w:rPr>
        <w:t>- K</w:t>
      </w:r>
      <w:r w:rsidRPr="00253F63">
        <w:rPr>
          <w:rFonts w:cs="Arial"/>
          <w:szCs w:val="22"/>
          <w:vertAlign w:val="subscript"/>
        </w:rPr>
        <w:t>2</w:t>
      </w:r>
      <w:r w:rsidRPr="00253F63">
        <w:rPr>
          <w:rFonts w:cs="Arial"/>
          <w:szCs w:val="22"/>
        </w:rPr>
        <w:t>: 1,5.</w:t>
      </w:r>
    </w:p>
    <w:p w:rsidR="005C285D" w:rsidRPr="00253F63" w:rsidRDefault="005C285D" w:rsidP="005C285D">
      <w:pPr>
        <w:ind w:right="-1"/>
        <w:rPr>
          <w:rFonts w:cs="Arial"/>
          <w:szCs w:val="22"/>
        </w:rPr>
      </w:pPr>
    </w:p>
    <w:p w:rsidR="00C66711" w:rsidRPr="00C66711" w:rsidRDefault="009353A0" w:rsidP="00C66711">
      <w:pPr>
        <w:jc w:val="left"/>
        <w:rPr>
          <w:szCs w:val="22"/>
        </w:rPr>
      </w:pPr>
      <w:r w:rsidRPr="00C66711">
        <w:rPr>
          <w:szCs w:val="22"/>
        </w:rPr>
        <w:t>O Quadro 0</w:t>
      </w:r>
      <w:r w:rsidR="00C66711" w:rsidRPr="00C66711">
        <w:rPr>
          <w:szCs w:val="22"/>
        </w:rPr>
        <w:t>5</w:t>
      </w:r>
      <w:r w:rsidRPr="00C66711">
        <w:rPr>
          <w:szCs w:val="22"/>
        </w:rPr>
        <w:t xml:space="preserve"> apresenta a demanda de va</w:t>
      </w:r>
      <w:r w:rsidR="00253F63" w:rsidRPr="00C66711">
        <w:rPr>
          <w:szCs w:val="22"/>
        </w:rPr>
        <w:t xml:space="preserve">zão </w:t>
      </w:r>
      <w:r w:rsidR="000A1074" w:rsidRPr="00C66711">
        <w:rPr>
          <w:szCs w:val="22"/>
        </w:rPr>
        <w:t xml:space="preserve">de início, meio e final de plano </w:t>
      </w:r>
      <w:r w:rsidR="00C66711" w:rsidRPr="00C66711">
        <w:rPr>
          <w:szCs w:val="22"/>
        </w:rPr>
        <w:t>para os povoados de Lagoa do Mato, Lagoa Queimada e Riacho Fundo</w:t>
      </w:r>
      <w:r w:rsidR="00C66711">
        <w:rPr>
          <w:szCs w:val="22"/>
        </w:rPr>
        <w:t>.</w:t>
      </w:r>
    </w:p>
    <w:p w:rsidR="00510695" w:rsidRPr="00253F63" w:rsidRDefault="00510695" w:rsidP="00C66711">
      <w:pPr>
        <w:ind w:right="-1"/>
        <w:rPr>
          <w:b/>
          <w:bCs/>
          <w:szCs w:val="18"/>
          <w:lang w:eastAsia="en-US" w:bidi="en-US"/>
        </w:rPr>
      </w:pPr>
    </w:p>
    <w:p w:rsidR="000A1074" w:rsidRDefault="00852BE6" w:rsidP="000A1074">
      <w:pPr>
        <w:pStyle w:val="Legenda"/>
        <w:spacing w:line="276" w:lineRule="auto"/>
        <w:ind w:left="2124" w:firstLine="708"/>
        <w:rPr>
          <w:rFonts w:cs="Arial"/>
          <w:szCs w:val="22"/>
          <w:lang w:val="pt-BR"/>
        </w:rPr>
      </w:pPr>
      <w:bookmarkStart w:id="19" w:name="_Toc515293581"/>
      <w:r w:rsidRPr="00253F63">
        <w:rPr>
          <w:b/>
          <w:lang w:val="pt-BR"/>
        </w:rPr>
        <w:t xml:space="preserve">Quadro </w:t>
      </w:r>
      <w:r w:rsidR="001C0691" w:rsidRPr="00253F63">
        <w:rPr>
          <w:b/>
          <w:lang w:val="pt-BR"/>
        </w:rPr>
        <w:t>0</w:t>
      </w:r>
      <w:r w:rsidR="00480521" w:rsidRPr="00253F63">
        <w:rPr>
          <w:b/>
          <w:lang w:val="pt-BR"/>
        </w:rPr>
        <w:fldChar w:fldCharType="begin"/>
      </w:r>
      <w:r w:rsidR="007E4866" w:rsidRPr="00253F63">
        <w:rPr>
          <w:b/>
          <w:lang w:val="pt-BR"/>
        </w:rPr>
        <w:instrText xml:space="preserve"> SEQ Quadro \* ARABIC </w:instrText>
      </w:r>
      <w:r w:rsidR="00480521" w:rsidRPr="00253F63">
        <w:rPr>
          <w:b/>
          <w:lang w:val="pt-BR"/>
        </w:rPr>
        <w:fldChar w:fldCharType="separate"/>
      </w:r>
      <w:r w:rsidR="005A2349">
        <w:rPr>
          <w:b/>
          <w:noProof/>
          <w:lang w:val="pt-BR"/>
        </w:rPr>
        <w:t>5</w:t>
      </w:r>
      <w:r w:rsidR="00480521" w:rsidRPr="00253F63">
        <w:rPr>
          <w:b/>
          <w:lang w:val="pt-BR"/>
        </w:rPr>
        <w:fldChar w:fldCharType="end"/>
      </w:r>
      <w:r w:rsidR="00432FFF" w:rsidRPr="00253F63">
        <w:rPr>
          <w:b/>
          <w:lang w:val="pt-BR"/>
        </w:rPr>
        <w:t xml:space="preserve"> </w:t>
      </w:r>
      <w:r w:rsidR="009353A0" w:rsidRPr="00253F63">
        <w:rPr>
          <w:rFonts w:cs="Arial"/>
          <w:b/>
          <w:szCs w:val="22"/>
          <w:lang w:val="pt-BR"/>
        </w:rPr>
        <w:t xml:space="preserve">– </w:t>
      </w:r>
      <w:r w:rsidR="00253F63" w:rsidRPr="00253F63">
        <w:rPr>
          <w:rFonts w:cs="Arial"/>
          <w:szCs w:val="22"/>
          <w:lang w:val="pt-BR"/>
        </w:rPr>
        <w:t>Vazões de Projeto</w:t>
      </w:r>
      <w:bookmarkEnd w:id="19"/>
    </w:p>
    <w:tbl>
      <w:tblPr>
        <w:tblW w:w="10274" w:type="dxa"/>
        <w:tblInd w:w="-6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2"/>
        <w:gridCol w:w="1152"/>
        <w:gridCol w:w="571"/>
        <w:gridCol w:w="571"/>
        <w:gridCol w:w="573"/>
        <w:gridCol w:w="1152"/>
        <w:gridCol w:w="563"/>
        <w:gridCol w:w="563"/>
        <w:gridCol w:w="563"/>
        <w:gridCol w:w="1152"/>
        <w:gridCol w:w="589"/>
        <w:gridCol w:w="589"/>
        <w:gridCol w:w="594"/>
      </w:tblGrid>
      <w:tr w:rsidR="00ED123E" w:rsidRPr="006861C5" w:rsidTr="00ED123E">
        <w:trPr>
          <w:trHeight w:val="376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População atendida</w:t>
            </w:r>
          </w:p>
        </w:tc>
        <w:tc>
          <w:tcPr>
            <w:tcW w:w="2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EEF3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ANO 2014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EEF3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ANO 2024</w:t>
            </w:r>
          </w:p>
        </w:tc>
        <w:tc>
          <w:tcPr>
            <w:tcW w:w="29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EEF3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ANO 2034</w:t>
            </w:r>
          </w:p>
        </w:tc>
      </w:tr>
      <w:tr w:rsidR="006861C5" w:rsidRPr="006861C5" w:rsidTr="00ED123E">
        <w:trPr>
          <w:trHeight w:val="848"/>
        </w:trPr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População (hab.)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6861C5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 </w:t>
            </w: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6861C5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MD </w:t>
            </w: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6861C5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MH </w:t>
            </w: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População (hab.)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6861C5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 </w:t>
            </w: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6861C5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MD </w:t>
            </w: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6861C5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MH </w:t>
            </w: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População (hab.)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6861C5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 </w:t>
            </w: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6861C5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MD </w:t>
            </w: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6861C5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MH </w:t>
            </w: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</w:tr>
      <w:tr w:rsidR="006861C5" w:rsidRPr="006861C5" w:rsidTr="00ED123E">
        <w:trPr>
          <w:trHeight w:val="376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6861C5">
              <w:rPr>
                <w:rFonts w:cs="Arial"/>
                <w:sz w:val="20"/>
                <w:lang w:val="pt-PT" w:eastAsia="pt-PT"/>
              </w:rPr>
              <w:t>Lagoa do Mato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6861C5">
              <w:rPr>
                <w:rFonts w:cs="Arial"/>
                <w:sz w:val="20"/>
                <w:lang w:val="pt-PT" w:eastAsia="pt-PT"/>
              </w:rPr>
              <w:t>521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0,72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0,87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576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0,96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636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0,88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1,59</w:t>
            </w:r>
          </w:p>
        </w:tc>
      </w:tr>
      <w:tr w:rsidR="006861C5" w:rsidRPr="006861C5" w:rsidTr="00ED123E">
        <w:trPr>
          <w:trHeight w:val="376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6861C5">
              <w:rPr>
                <w:rFonts w:cs="Arial"/>
                <w:sz w:val="20"/>
                <w:lang w:val="pt-PT" w:eastAsia="pt-PT"/>
              </w:rPr>
              <w:t>Lagoa Queimada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6861C5">
              <w:rPr>
                <w:rFonts w:cs="Arial"/>
                <w:sz w:val="20"/>
                <w:lang w:val="pt-PT" w:eastAsia="pt-PT"/>
              </w:rPr>
              <w:t>416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0,58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0,69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460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0,64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0,77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509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0,71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0,85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1,27</w:t>
            </w:r>
          </w:p>
        </w:tc>
      </w:tr>
      <w:tr w:rsidR="006861C5" w:rsidRPr="006861C5" w:rsidTr="00ED123E">
        <w:trPr>
          <w:trHeight w:val="376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6861C5">
              <w:rPr>
                <w:rFonts w:cs="Arial"/>
                <w:sz w:val="20"/>
                <w:lang w:val="pt-PT" w:eastAsia="pt-PT"/>
              </w:rPr>
              <w:t>Riacho Fundo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6861C5">
              <w:rPr>
                <w:rFonts w:cs="Arial"/>
                <w:sz w:val="20"/>
                <w:lang w:val="pt-PT" w:eastAsia="pt-PT"/>
              </w:rPr>
              <w:t>521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0,72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0,87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576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0,96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636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0,88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1,59</w:t>
            </w:r>
          </w:p>
        </w:tc>
      </w:tr>
      <w:tr w:rsidR="006861C5" w:rsidRPr="006861C5" w:rsidTr="00ED123E">
        <w:trPr>
          <w:trHeight w:val="376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6861C5">
              <w:rPr>
                <w:rFonts w:cs="Arial"/>
                <w:sz w:val="20"/>
                <w:lang w:val="pt-PT" w:eastAsia="pt-PT"/>
              </w:rPr>
              <w:t>Outras Residências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6861C5">
              <w:rPr>
                <w:rFonts w:cs="Arial"/>
                <w:sz w:val="20"/>
                <w:lang w:val="pt-PT" w:eastAsia="pt-PT"/>
              </w:rPr>
              <w:t>156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0,22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0,26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173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0,24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0,29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191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0,27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0,32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color w:val="000000"/>
                <w:sz w:val="20"/>
                <w:lang w:val="pt-PT" w:eastAsia="pt-PT"/>
              </w:rPr>
              <w:t>0,48</w:t>
            </w:r>
          </w:p>
        </w:tc>
      </w:tr>
      <w:tr w:rsidR="00ED123E" w:rsidRPr="006861C5" w:rsidTr="00ED123E">
        <w:trPr>
          <w:trHeight w:val="376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sz w:val="20"/>
                <w:lang w:val="pt-PT" w:eastAsia="pt-PT"/>
              </w:rPr>
              <w:t>Total Povoados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1614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2,24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2,69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4,04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1784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2,48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2,98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4,46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1973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2,74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3,29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1C5" w:rsidRPr="006861C5" w:rsidRDefault="006861C5" w:rsidP="006861C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6861C5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4,93</w:t>
            </w:r>
          </w:p>
        </w:tc>
      </w:tr>
    </w:tbl>
    <w:p w:rsidR="00C66711" w:rsidRDefault="00C66711" w:rsidP="00C66711">
      <w:pPr>
        <w:rPr>
          <w:lang w:eastAsia="en-US" w:bidi="en-US"/>
        </w:rPr>
      </w:pPr>
    </w:p>
    <w:p w:rsidR="009353A0" w:rsidRPr="00253F63" w:rsidRDefault="009353A0" w:rsidP="009353A0">
      <w:pPr>
        <w:ind w:right="-1"/>
        <w:rPr>
          <w:b/>
        </w:rPr>
      </w:pPr>
      <w:r w:rsidRPr="00253F63">
        <w:rPr>
          <w:szCs w:val="22"/>
        </w:rPr>
        <w:t xml:space="preserve">Conforme citado anteriormente, haverá uma única etapa de implantação das unidades a serem projetadas. Sendo assim, para o dimensionamento das estruturas hidráulicas, será considerada a vazão correspondente </w:t>
      </w:r>
      <w:r w:rsidR="006861C5">
        <w:rPr>
          <w:szCs w:val="22"/>
        </w:rPr>
        <w:t>a população de final de plano (a</w:t>
      </w:r>
      <w:r w:rsidRPr="00253F63">
        <w:rPr>
          <w:szCs w:val="22"/>
        </w:rPr>
        <w:t>no 2034).</w:t>
      </w:r>
    </w:p>
    <w:p w:rsidR="00617A94" w:rsidRDefault="00617A94" w:rsidP="00223A47"/>
    <w:p w:rsidR="006D66B8" w:rsidRPr="00253F63" w:rsidRDefault="006D66B8" w:rsidP="00223A47"/>
    <w:p w:rsidR="005C285D" w:rsidRPr="00253F63" w:rsidRDefault="005C285D" w:rsidP="00852BE6">
      <w:pPr>
        <w:pStyle w:val="Ttulo2"/>
      </w:pPr>
      <w:bookmarkStart w:id="20" w:name="_Toc515293565"/>
      <w:r w:rsidRPr="00253F63">
        <w:t>RESERVAÇÃO TOTAL</w:t>
      </w:r>
      <w:bookmarkEnd w:id="20"/>
    </w:p>
    <w:p w:rsidR="005C285D" w:rsidRPr="00253F63" w:rsidRDefault="005C285D" w:rsidP="005C285D">
      <w:pPr>
        <w:ind w:right="-1"/>
        <w:rPr>
          <w:rFonts w:cs="Arial"/>
          <w:szCs w:val="22"/>
        </w:rPr>
      </w:pPr>
    </w:p>
    <w:p w:rsidR="009353A0" w:rsidRPr="00253F63" w:rsidRDefault="009353A0" w:rsidP="009353A0">
      <w:pPr>
        <w:ind w:right="-1"/>
      </w:pPr>
      <w:r w:rsidRPr="00253F63">
        <w:t xml:space="preserve">No Quadro </w:t>
      </w:r>
      <w:r w:rsidR="00617A94" w:rsidRPr="00253F63">
        <w:t>0</w:t>
      </w:r>
      <w:r w:rsidR="00ED123E">
        <w:t>6</w:t>
      </w:r>
      <w:r w:rsidR="000C6C0F">
        <w:t xml:space="preserve"> e 0</w:t>
      </w:r>
      <w:r w:rsidR="00ED123E">
        <w:t>7</w:t>
      </w:r>
      <w:r w:rsidRPr="00253F63">
        <w:t xml:space="preserve"> a seguir constam os volumes de </w:t>
      </w:r>
      <w:proofErr w:type="spellStart"/>
      <w:r w:rsidRPr="00253F63">
        <w:t>reservação</w:t>
      </w:r>
      <w:proofErr w:type="spellEnd"/>
      <w:r w:rsidRPr="00253F63">
        <w:t xml:space="preserve"> necessários para atendimento da população de projeto nos períodos de 2014, 2024 e 2034, considerando o tempo de </w:t>
      </w:r>
      <w:proofErr w:type="spellStart"/>
      <w:r w:rsidRPr="00253F63">
        <w:t>reservação</w:t>
      </w:r>
      <w:proofErr w:type="spellEnd"/>
      <w:r w:rsidRPr="00253F63">
        <w:t xml:space="preserve"> de 8 horas diárias.</w:t>
      </w:r>
    </w:p>
    <w:p w:rsidR="008F406A" w:rsidRPr="00566AEE" w:rsidRDefault="008F406A">
      <w:pPr>
        <w:spacing w:line="240" w:lineRule="auto"/>
        <w:jc w:val="left"/>
        <w:rPr>
          <w:b/>
          <w:bCs/>
          <w:szCs w:val="18"/>
          <w:highlight w:val="yellow"/>
          <w:lang w:eastAsia="en-US" w:bidi="en-US"/>
        </w:rPr>
      </w:pPr>
    </w:p>
    <w:p w:rsidR="009353A0" w:rsidRDefault="00852BE6" w:rsidP="00253F63">
      <w:pPr>
        <w:pStyle w:val="Legenda"/>
        <w:spacing w:line="276" w:lineRule="auto"/>
        <w:ind w:firstLine="708"/>
        <w:jc w:val="center"/>
        <w:rPr>
          <w:rFonts w:cs="Arial"/>
          <w:szCs w:val="22"/>
          <w:lang w:val="pt-BR"/>
        </w:rPr>
      </w:pPr>
      <w:bookmarkStart w:id="21" w:name="_Toc515293582"/>
      <w:r w:rsidRPr="00253F63">
        <w:rPr>
          <w:b/>
          <w:lang w:val="pt-BR"/>
        </w:rPr>
        <w:t xml:space="preserve">Quadro </w:t>
      </w:r>
      <w:r w:rsidR="00F55121" w:rsidRPr="00253F63">
        <w:rPr>
          <w:b/>
          <w:lang w:val="pt-BR"/>
        </w:rPr>
        <w:t>0</w:t>
      </w:r>
      <w:r w:rsidR="00480521" w:rsidRPr="00253F63">
        <w:rPr>
          <w:b/>
          <w:lang w:val="pt-BR"/>
        </w:rPr>
        <w:fldChar w:fldCharType="begin"/>
      </w:r>
      <w:r w:rsidR="007E4866" w:rsidRPr="00253F63">
        <w:rPr>
          <w:b/>
          <w:lang w:val="pt-BR"/>
        </w:rPr>
        <w:instrText xml:space="preserve"> SEQ Quadro \* ARABIC </w:instrText>
      </w:r>
      <w:r w:rsidR="00480521" w:rsidRPr="00253F63">
        <w:rPr>
          <w:b/>
          <w:lang w:val="pt-BR"/>
        </w:rPr>
        <w:fldChar w:fldCharType="separate"/>
      </w:r>
      <w:r w:rsidR="005A2349">
        <w:rPr>
          <w:b/>
          <w:noProof/>
          <w:lang w:val="pt-BR"/>
        </w:rPr>
        <w:t>6</w:t>
      </w:r>
      <w:r w:rsidR="00480521" w:rsidRPr="00253F63">
        <w:rPr>
          <w:b/>
          <w:lang w:val="pt-BR"/>
        </w:rPr>
        <w:fldChar w:fldCharType="end"/>
      </w:r>
      <w:r w:rsidR="00E20927" w:rsidRPr="00253F63">
        <w:rPr>
          <w:b/>
          <w:lang w:val="pt-BR"/>
        </w:rPr>
        <w:t xml:space="preserve"> </w:t>
      </w:r>
      <w:r w:rsidR="009353A0" w:rsidRPr="00253F63">
        <w:rPr>
          <w:rFonts w:cs="Arial"/>
          <w:b/>
          <w:szCs w:val="22"/>
          <w:lang w:val="pt-BR"/>
        </w:rPr>
        <w:t>–</w:t>
      </w:r>
      <w:r w:rsidR="00E20927" w:rsidRPr="00253F63">
        <w:rPr>
          <w:rFonts w:cs="Arial"/>
          <w:b/>
          <w:szCs w:val="22"/>
          <w:lang w:val="pt-BR"/>
        </w:rPr>
        <w:t xml:space="preserve"> </w:t>
      </w:r>
      <w:r w:rsidR="009353A0" w:rsidRPr="00253F63">
        <w:rPr>
          <w:rFonts w:cs="Arial"/>
          <w:szCs w:val="22"/>
          <w:lang w:val="pt-BR"/>
        </w:rPr>
        <w:t xml:space="preserve">Volume </w:t>
      </w:r>
      <w:r w:rsidR="006D66B8">
        <w:rPr>
          <w:rFonts w:cs="Arial"/>
          <w:szCs w:val="22"/>
          <w:lang w:val="pt-BR"/>
        </w:rPr>
        <w:t>n</w:t>
      </w:r>
      <w:r w:rsidR="009353A0" w:rsidRPr="00253F63">
        <w:rPr>
          <w:rFonts w:cs="Arial"/>
          <w:szCs w:val="22"/>
          <w:lang w:val="pt-BR"/>
        </w:rPr>
        <w:t xml:space="preserve">ecessário de </w:t>
      </w:r>
      <w:proofErr w:type="spellStart"/>
      <w:r w:rsidR="009C0EFD">
        <w:rPr>
          <w:rFonts w:cs="Arial"/>
          <w:szCs w:val="22"/>
          <w:lang w:val="pt-BR"/>
        </w:rPr>
        <w:t>r</w:t>
      </w:r>
      <w:r w:rsidR="009353A0" w:rsidRPr="00253F63">
        <w:rPr>
          <w:rFonts w:cs="Arial"/>
          <w:szCs w:val="22"/>
          <w:lang w:val="pt-BR"/>
        </w:rPr>
        <w:t>eservação</w:t>
      </w:r>
      <w:bookmarkEnd w:id="21"/>
      <w:proofErr w:type="spellEnd"/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20"/>
        <w:gridCol w:w="1264"/>
        <w:gridCol w:w="920"/>
        <w:gridCol w:w="1264"/>
        <w:gridCol w:w="920"/>
        <w:gridCol w:w="1264"/>
      </w:tblGrid>
      <w:tr w:rsidR="00F1666F" w:rsidRPr="00F1666F" w:rsidTr="00F1666F">
        <w:trPr>
          <w:trHeight w:val="300"/>
          <w:jc w:val="center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População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ANO 2014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ANO 2024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ANO 2034</w:t>
            </w:r>
          </w:p>
        </w:tc>
      </w:tr>
      <w:tr w:rsidR="00F1666F" w:rsidRPr="00F1666F" w:rsidTr="00F1666F">
        <w:trPr>
          <w:trHeight w:val="585"/>
          <w:jc w:val="center"/>
        </w:trPr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F1666F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MD </w:t>
            </w: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Reservação (m³)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F1666F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MD </w:t>
            </w: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Reservação (m³)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F1666F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MD </w:t>
            </w: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1666F">
              <w:rPr>
                <w:rFonts w:cs="Arial"/>
                <w:b/>
                <w:bCs/>
                <w:sz w:val="20"/>
                <w:lang w:val="pt-PT" w:eastAsia="pt-PT"/>
              </w:rPr>
              <w:t>Reservação (m³)</w:t>
            </w:r>
          </w:p>
        </w:tc>
      </w:tr>
      <w:tr w:rsidR="00F1666F" w:rsidRPr="00F1666F" w:rsidTr="00F1666F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1666F">
              <w:rPr>
                <w:rFonts w:cs="Arial"/>
                <w:sz w:val="20"/>
                <w:lang w:val="pt-PT" w:eastAsia="pt-PT"/>
              </w:rPr>
              <w:t>Total Povoados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1666F">
              <w:rPr>
                <w:rFonts w:cs="Arial"/>
                <w:sz w:val="20"/>
                <w:lang w:val="pt-PT" w:eastAsia="pt-PT"/>
              </w:rPr>
              <w:t>2,69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1666F">
              <w:rPr>
                <w:rFonts w:cs="Arial"/>
                <w:sz w:val="20"/>
                <w:lang w:val="pt-PT" w:eastAsia="pt-PT"/>
              </w:rPr>
              <w:t>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1666F">
              <w:rPr>
                <w:rFonts w:cs="Arial"/>
                <w:sz w:val="20"/>
                <w:lang w:val="pt-PT" w:eastAsia="pt-PT"/>
              </w:rPr>
              <w:t>2,98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1666F">
              <w:rPr>
                <w:rFonts w:cs="Arial"/>
                <w:sz w:val="20"/>
                <w:lang w:val="pt-PT" w:eastAsia="pt-PT"/>
              </w:rPr>
              <w:t>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1666F">
              <w:rPr>
                <w:rFonts w:cs="Arial"/>
                <w:sz w:val="20"/>
                <w:lang w:val="pt-PT" w:eastAsia="pt-PT"/>
              </w:rPr>
              <w:t>3,29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66F" w:rsidRPr="00F1666F" w:rsidRDefault="00F1666F" w:rsidP="00F1666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1666F">
              <w:rPr>
                <w:rFonts w:cs="Arial"/>
                <w:sz w:val="20"/>
                <w:lang w:val="pt-PT" w:eastAsia="pt-PT"/>
              </w:rPr>
              <w:t>95</w:t>
            </w:r>
          </w:p>
        </w:tc>
      </w:tr>
    </w:tbl>
    <w:p w:rsidR="00ED123E" w:rsidRDefault="00ED123E" w:rsidP="00ED123E">
      <w:pPr>
        <w:rPr>
          <w:lang w:eastAsia="en-US" w:bidi="en-US"/>
        </w:rPr>
      </w:pPr>
    </w:p>
    <w:p w:rsidR="009135B2" w:rsidRDefault="009135B2" w:rsidP="000C6C0F">
      <w:pPr>
        <w:pStyle w:val="Legenda"/>
        <w:spacing w:line="276" w:lineRule="auto"/>
        <w:ind w:firstLine="708"/>
        <w:jc w:val="center"/>
        <w:rPr>
          <w:b/>
          <w:lang w:val="pt-BR"/>
        </w:rPr>
      </w:pPr>
    </w:p>
    <w:p w:rsidR="00F1666F" w:rsidRDefault="00F1666F" w:rsidP="00F1666F">
      <w:pPr>
        <w:rPr>
          <w:lang w:eastAsia="en-US" w:bidi="en-US"/>
        </w:rPr>
      </w:pPr>
    </w:p>
    <w:p w:rsidR="000C6C0F" w:rsidRDefault="000C6C0F" w:rsidP="000C6C0F">
      <w:pPr>
        <w:pStyle w:val="Legenda"/>
        <w:spacing w:line="276" w:lineRule="auto"/>
        <w:ind w:firstLine="708"/>
        <w:jc w:val="center"/>
        <w:rPr>
          <w:rFonts w:cs="Arial"/>
          <w:szCs w:val="22"/>
          <w:lang w:val="pt-BR"/>
        </w:rPr>
      </w:pPr>
      <w:bookmarkStart w:id="22" w:name="_Toc515293583"/>
      <w:r w:rsidRPr="00253F63">
        <w:rPr>
          <w:b/>
          <w:lang w:val="pt-BR"/>
        </w:rPr>
        <w:t>Quadro 0</w:t>
      </w:r>
      <w:r w:rsidRPr="00253F63">
        <w:rPr>
          <w:b/>
          <w:lang w:val="pt-BR"/>
        </w:rPr>
        <w:fldChar w:fldCharType="begin"/>
      </w:r>
      <w:r w:rsidRPr="00253F63">
        <w:rPr>
          <w:b/>
          <w:lang w:val="pt-BR"/>
        </w:rPr>
        <w:instrText xml:space="preserve"> SEQ Quadro \* ARABIC </w:instrText>
      </w:r>
      <w:r w:rsidRPr="00253F63">
        <w:rPr>
          <w:b/>
          <w:lang w:val="pt-BR"/>
        </w:rPr>
        <w:fldChar w:fldCharType="separate"/>
      </w:r>
      <w:r w:rsidR="005A2349">
        <w:rPr>
          <w:b/>
          <w:noProof/>
          <w:lang w:val="pt-BR"/>
        </w:rPr>
        <w:t>7</w:t>
      </w:r>
      <w:r w:rsidRPr="00253F63">
        <w:rPr>
          <w:b/>
          <w:lang w:val="pt-BR"/>
        </w:rPr>
        <w:fldChar w:fldCharType="end"/>
      </w:r>
      <w:r w:rsidRPr="00253F63">
        <w:rPr>
          <w:b/>
          <w:lang w:val="pt-BR"/>
        </w:rPr>
        <w:t xml:space="preserve"> </w:t>
      </w:r>
      <w:r w:rsidRPr="00253F63">
        <w:rPr>
          <w:rFonts w:cs="Arial"/>
          <w:b/>
          <w:szCs w:val="22"/>
          <w:lang w:val="pt-BR"/>
        </w:rPr>
        <w:t xml:space="preserve">– </w:t>
      </w:r>
      <w:r w:rsidR="009C0EFD">
        <w:rPr>
          <w:rFonts w:cs="Arial"/>
          <w:szCs w:val="22"/>
          <w:lang w:val="pt-BR"/>
        </w:rPr>
        <w:t xml:space="preserve">Volume de </w:t>
      </w:r>
      <w:proofErr w:type="spellStart"/>
      <w:r w:rsidR="009C0EFD">
        <w:rPr>
          <w:rFonts w:cs="Arial"/>
          <w:szCs w:val="22"/>
          <w:lang w:val="pt-BR"/>
        </w:rPr>
        <w:t>r</w:t>
      </w:r>
      <w:r w:rsidRPr="00253F63">
        <w:rPr>
          <w:rFonts w:cs="Arial"/>
          <w:szCs w:val="22"/>
          <w:lang w:val="pt-BR"/>
        </w:rPr>
        <w:t>eservação</w:t>
      </w:r>
      <w:proofErr w:type="spellEnd"/>
      <w:r w:rsidR="009C0EFD">
        <w:rPr>
          <w:rFonts w:cs="Arial"/>
          <w:szCs w:val="22"/>
          <w:lang w:val="pt-BR"/>
        </w:rPr>
        <w:t xml:space="preserve"> </w:t>
      </w:r>
      <w:r w:rsidR="00F947FF">
        <w:rPr>
          <w:rFonts w:cs="Arial"/>
          <w:szCs w:val="22"/>
          <w:lang w:val="pt-BR"/>
        </w:rPr>
        <w:t xml:space="preserve">necessária </w:t>
      </w:r>
      <w:r w:rsidR="009C0EFD">
        <w:rPr>
          <w:rFonts w:cs="Arial"/>
          <w:szCs w:val="22"/>
          <w:lang w:val="pt-BR"/>
        </w:rPr>
        <w:t>por zona homogênea</w:t>
      </w:r>
      <w:bookmarkEnd w:id="22"/>
    </w:p>
    <w:tbl>
      <w:tblPr>
        <w:tblW w:w="94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5"/>
        <w:gridCol w:w="2121"/>
        <w:gridCol w:w="693"/>
        <w:gridCol w:w="1327"/>
        <w:gridCol w:w="651"/>
        <w:gridCol w:w="1327"/>
        <w:gridCol w:w="630"/>
        <w:gridCol w:w="1327"/>
      </w:tblGrid>
      <w:tr w:rsidR="00F947FF" w:rsidRPr="00F947FF" w:rsidTr="00F947FF">
        <w:trPr>
          <w:trHeight w:val="346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Zona Homogênea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População atendida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ANO 2014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ANO 2024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ANO 2034</w:t>
            </w:r>
          </w:p>
        </w:tc>
      </w:tr>
      <w:tr w:rsidR="00F947FF" w:rsidRPr="00F947FF" w:rsidTr="00F947FF">
        <w:trPr>
          <w:trHeight w:val="589"/>
        </w:trPr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F947FF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MD </w:t>
            </w: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Reservação (m³)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F947FF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MD </w:t>
            </w: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Reservação (m³)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Q</w:t>
            </w:r>
            <w:r w:rsidRPr="00F947FF">
              <w:rPr>
                <w:rFonts w:cs="Arial"/>
                <w:b/>
                <w:bCs/>
                <w:sz w:val="20"/>
                <w:vertAlign w:val="subscript"/>
                <w:lang w:val="pt-PT" w:eastAsia="pt-PT"/>
              </w:rPr>
              <w:t xml:space="preserve">MD </w:t>
            </w: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(L/s)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Reservação (m³)</w:t>
            </w:r>
          </w:p>
        </w:tc>
      </w:tr>
      <w:tr w:rsidR="00F947FF" w:rsidRPr="00F947FF" w:rsidTr="00F947FF">
        <w:trPr>
          <w:trHeight w:val="589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  <w:lang w:val="pt-PT" w:eastAsia="pt-PT"/>
              </w:rPr>
            </w:pPr>
            <w:r w:rsidRPr="00F947FF">
              <w:rPr>
                <w:rFonts w:ascii="Calibri" w:hAnsi="Calibri" w:cs="Calibri"/>
                <w:color w:val="000000"/>
                <w:szCs w:val="22"/>
                <w:lang w:val="pt-PT" w:eastAsia="pt-PT"/>
              </w:rPr>
              <w:t>ZH 01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947FF">
              <w:rPr>
                <w:rFonts w:cs="Arial"/>
                <w:color w:val="000000"/>
                <w:sz w:val="20"/>
                <w:lang w:val="pt-PT" w:eastAsia="pt-PT"/>
              </w:rPr>
              <w:t>Lagoa do Mato + Outras Residências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0,98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28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1,09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1,20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35</w:t>
            </w:r>
          </w:p>
        </w:tc>
      </w:tr>
      <w:tr w:rsidR="00F947FF" w:rsidRPr="00F947FF" w:rsidTr="00F947FF">
        <w:trPr>
          <w:trHeight w:val="346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  <w:lang w:val="pt-PT" w:eastAsia="pt-PT"/>
              </w:rPr>
            </w:pPr>
            <w:r w:rsidRPr="00F947FF">
              <w:rPr>
                <w:rFonts w:ascii="Calibri" w:hAnsi="Calibri" w:cs="Calibri"/>
                <w:color w:val="000000"/>
                <w:szCs w:val="22"/>
                <w:lang w:val="pt-PT" w:eastAsia="pt-PT"/>
              </w:rPr>
              <w:t>ZH 02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947FF">
              <w:rPr>
                <w:rFonts w:cs="Arial"/>
                <w:color w:val="000000"/>
                <w:sz w:val="20"/>
                <w:lang w:val="pt-PT" w:eastAsia="pt-PT"/>
              </w:rPr>
              <w:t>Lagoa Queimada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0,69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20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0,77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22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0,85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24</w:t>
            </w:r>
          </w:p>
        </w:tc>
      </w:tr>
      <w:tr w:rsidR="00F947FF" w:rsidRPr="00F947FF" w:rsidTr="00F947FF">
        <w:trPr>
          <w:trHeight w:val="589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  <w:lang w:val="pt-PT" w:eastAsia="pt-PT"/>
              </w:rPr>
            </w:pPr>
            <w:r w:rsidRPr="00F947FF">
              <w:rPr>
                <w:rFonts w:ascii="Calibri" w:hAnsi="Calibri" w:cs="Calibri"/>
                <w:color w:val="000000"/>
                <w:szCs w:val="22"/>
                <w:lang w:val="pt-PT" w:eastAsia="pt-PT"/>
              </w:rPr>
              <w:lastRenderedPageBreak/>
              <w:t>ZH 03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947FF">
              <w:rPr>
                <w:rFonts w:cs="Arial"/>
                <w:color w:val="000000"/>
                <w:sz w:val="20"/>
                <w:lang w:val="pt-PT" w:eastAsia="pt-PT"/>
              </w:rPr>
              <w:t>Riacho Fundo + Outras Residências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1,01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29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1,12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1,24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36</w:t>
            </w:r>
          </w:p>
        </w:tc>
      </w:tr>
      <w:tr w:rsidR="00F947FF" w:rsidRPr="00F947FF" w:rsidTr="00F947FF">
        <w:trPr>
          <w:trHeight w:val="346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lang w:val="pt-PT" w:eastAsia="pt-PT"/>
              </w:rPr>
            </w:pPr>
            <w:r w:rsidRPr="00F947FF">
              <w:rPr>
                <w:rFonts w:cs="Arial"/>
                <w:b/>
                <w:bCs/>
                <w:sz w:val="20"/>
                <w:lang w:val="pt-PT" w:eastAsia="pt-PT"/>
              </w:rPr>
              <w:t>Total Povoados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2,69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77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2,97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86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3,29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7FF" w:rsidRPr="00F947FF" w:rsidRDefault="00F947FF" w:rsidP="00F947FF">
            <w:pPr>
              <w:spacing w:line="240" w:lineRule="auto"/>
              <w:jc w:val="center"/>
              <w:rPr>
                <w:rFonts w:cs="Arial"/>
                <w:sz w:val="20"/>
                <w:lang w:val="pt-PT" w:eastAsia="pt-PT"/>
              </w:rPr>
            </w:pPr>
            <w:r w:rsidRPr="00F947FF">
              <w:rPr>
                <w:rFonts w:cs="Arial"/>
                <w:sz w:val="20"/>
                <w:lang w:val="pt-PT" w:eastAsia="pt-PT"/>
              </w:rPr>
              <w:t>95</w:t>
            </w:r>
          </w:p>
        </w:tc>
      </w:tr>
    </w:tbl>
    <w:p w:rsidR="000C6C0F" w:rsidRDefault="000C6C0F" w:rsidP="000C6C0F">
      <w:pPr>
        <w:rPr>
          <w:lang w:eastAsia="en-US" w:bidi="en-US"/>
        </w:rPr>
      </w:pPr>
    </w:p>
    <w:p w:rsidR="00F947FF" w:rsidRDefault="00F947FF" w:rsidP="000C6C0F">
      <w:pPr>
        <w:rPr>
          <w:lang w:eastAsia="en-US" w:bidi="en-US"/>
        </w:rPr>
      </w:pPr>
    </w:p>
    <w:p w:rsidR="00F947FF" w:rsidRDefault="00F947FF" w:rsidP="000C6C0F">
      <w:pPr>
        <w:rPr>
          <w:lang w:eastAsia="en-US" w:bidi="en-US"/>
        </w:rPr>
      </w:pPr>
      <w:r>
        <w:rPr>
          <w:lang w:eastAsia="en-US" w:bidi="en-US"/>
        </w:rPr>
        <w:t>Como já definido em fase de elaboração da concepção e observando os resultados do Quadro 07, o volume de final de plano necessário para o abastecimento regular dos povoados é de 95 m³, portanto foi proposto um reservatório apoiado de 100 m³ visando atender esta demanda.</w:t>
      </w:r>
    </w:p>
    <w:p w:rsidR="00F947FF" w:rsidRDefault="00F947FF" w:rsidP="000C6C0F">
      <w:pPr>
        <w:rPr>
          <w:lang w:eastAsia="en-US" w:bidi="en-US"/>
        </w:rPr>
      </w:pPr>
    </w:p>
    <w:p w:rsidR="00C930B2" w:rsidRPr="00C930B2" w:rsidRDefault="00C930B2" w:rsidP="00C930B2">
      <w:pPr>
        <w:rPr>
          <w:lang w:eastAsia="en-US" w:bidi="en-US"/>
        </w:rPr>
      </w:pPr>
    </w:p>
    <w:p w:rsidR="005C285D" w:rsidRPr="004C6F52" w:rsidRDefault="005C285D" w:rsidP="00852BE6">
      <w:pPr>
        <w:pStyle w:val="Ttulo2"/>
      </w:pPr>
      <w:bookmarkStart w:id="23" w:name="_Toc515293566"/>
      <w:r w:rsidRPr="004C6F52">
        <w:t>SISTEMA DE ABASTECIMENTO DE ÁGUA</w:t>
      </w:r>
      <w:r w:rsidR="004176B6" w:rsidRPr="004C6F52">
        <w:t xml:space="preserve"> EXISTENTE</w:t>
      </w:r>
      <w:r w:rsidR="00A8025D" w:rsidRPr="004C6F52">
        <w:t xml:space="preserve"> DE </w:t>
      </w:r>
      <w:r w:rsidR="002C39A2">
        <w:t>LAGOA DA CANOA</w:t>
      </w:r>
      <w:bookmarkEnd w:id="23"/>
    </w:p>
    <w:p w:rsidR="005C285D" w:rsidRPr="004C6F52" w:rsidRDefault="005C285D" w:rsidP="005C285D">
      <w:pPr>
        <w:rPr>
          <w:rFonts w:cs="Arial"/>
          <w:szCs w:val="22"/>
        </w:rPr>
      </w:pPr>
    </w:p>
    <w:p w:rsidR="004D3172" w:rsidRDefault="00831B3F" w:rsidP="004D3172">
      <w:r w:rsidRPr="004C6F52">
        <w:t>Para efeitos de infra</w:t>
      </w:r>
      <w:r w:rsidR="004D3172" w:rsidRPr="004C6F52">
        <w:t>estrutura hídrica a Companhia de Saneamento de Alagoas (CASAL) opera sistemas coletivos de oferta de água que estão assim divididos:</w:t>
      </w:r>
    </w:p>
    <w:p w:rsidR="00C930B2" w:rsidRPr="004C6F52" w:rsidRDefault="00C930B2" w:rsidP="004D3172"/>
    <w:p w:rsidR="004D3172" w:rsidRPr="004C6F52" w:rsidRDefault="004D3172" w:rsidP="002B6316">
      <w:pPr>
        <w:pStyle w:val="PargrafodaLista"/>
        <w:numPr>
          <w:ilvl w:val="0"/>
          <w:numId w:val="10"/>
        </w:numPr>
      </w:pPr>
      <w:r w:rsidRPr="004C6F52">
        <w:t>Unidade de Negócio Sertão;</w:t>
      </w:r>
    </w:p>
    <w:p w:rsidR="004D3172" w:rsidRPr="004C6F52" w:rsidRDefault="004D3172" w:rsidP="002B6316">
      <w:pPr>
        <w:pStyle w:val="PargrafodaLista"/>
        <w:numPr>
          <w:ilvl w:val="0"/>
          <w:numId w:val="10"/>
        </w:numPr>
      </w:pPr>
      <w:r w:rsidRPr="004C6F52">
        <w:t>Unidade de Negócio Bacia Leiteira;</w:t>
      </w:r>
    </w:p>
    <w:p w:rsidR="004D3172" w:rsidRPr="004C6F52" w:rsidRDefault="004D3172" w:rsidP="002B6316">
      <w:pPr>
        <w:pStyle w:val="PargrafodaLista"/>
        <w:numPr>
          <w:ilvl w:val="0"/>
          <w:numId w:val="10"/>
        </w:numPr>
      </w:pPr>
      <w:r w:rsidRPr="004C6F52">
        <w:t>Unidade de Negócio Agreste;</w:t>
      </w:r>
    </w:p>
    <w:p w:rsidR="004D3172" w:rsidRPr="004C6F52" w:rsidRDefault="004D3172" w:rsidP="002B6316">
      <w:pPr>
        <w:pStyle w:val="PargrafodaLista"/>
        <w:numPr>
          <w:ilvl w:val="0"/>
          <w:numId w:val="10"/>
        </w:numPr>
      </w:pPr>
      <w:r w:rsidRPr="004C6F52">
        <w:t>Unidade de Negócio Serrana;</w:t>
      </w:r>
    </w:p>
    <w:p w:rsidR="004D3172" w:rsidRPr="004C6F52" w:rsidRDefault="004D3172" w:rsidP="002B6316">
      <w:pPr>
        <w:pStyle w:val="PargrafodaLista"/>
        <w:numPr>
          <w:ilvl w:val="0"/>
          <w:numId w:val="10"/>
        </w:numPr>
      </w:pPr>
      <w:r w:rsidRPr="004C6F52">
        <w:t>Unidade de Negócio do Leste;</w:t>
      </w:r>
    </w:p>
    <w:p w:rsidR="004D3172" w:rsidRPr="004C6F52" w:rsidRDefault="004D3172" w:rsidP="002B6316">
      <w:pPr>
        <w:pStyle w:val="PargrafodaLista"/>
        <w:numPr>
          <w:ilvl w:val="0"/>
          <w:numId w:val="10"/>
        </w:numPr>
      </w:pPr>
      <w:r w:rsidRPr="004C6F52">
        <w:t>Unidade de Negócio B. Bentes;</w:t>
      </w:r>
    </w:p>
    <w:p w:rsidR="004D3172" w:rsidRPr="004C6F52" w:rsidRDefault="004D3172" w:rsidP="002B6316">
      <w:pPr>
        <w:pStyle w:val="PargrafodaLista"/>
        <w:numPr>
          <w:ilvl w:val="0"/>
          <w:numId w:val="10"/>
        </w:numPr>
      </w:pPr>
      <w:r w:rsidRPr="004C6F52">
        <w:t>Unidade de Negócio Farol;</w:t>
      </w:r>
    </w:p>
    <w:p w:rsidR="004D3172" w:rsidRPr="004C6F52" w:rsidRDefault="004D3172" w:rsidP="002B6316">
      <w:pPr>
        <w:pStyle w:val="PargrafodaLista"/>
        <w:numPr>
          <w:ilvl w:val="0"/>
          <w:numId w:val="10"/>
        </w:numPr>
      </w:pPr>
      <w:r w:rsidRPr="004C6F52">
        <w:t>Unidade de Negócio Jaraguá.</w:t>
      </w:r>
    </w:p>
    <w:p w:rsidR="00A668C6" w:rsidRPr="00D46D94" w:rsidRDefault="00A668C6" w:rsidP="00A668C6">
      <w:pPr>
        <w:pStyle w:val="PargrafodaLista"/>
        <w:ind w:left="720"/>
      </w:pPr>
    </w:p>
    <w:p w:rsidR="00D46D94" w:rsidRPr="00D46D94" w:rsidRDefault="00E0487E" w:rsidP="00D46D94">
      <w:r w:rsidRPr="00D46D94">
        <w:rPr>
          <w:rFonts w:cs="Arial"/>
          <w:szCs w:val="22"/>
        </w:rPr>
        <w:t xml:space="preserve">Conforme já apresentado anteriormente, na fase de Concepção (RTP), </w:t>
      </w:r>
      <w:r w:rsidR="00AB5FDE" w:rsidRPr="00D46D94">
        <w:rPr>
          <w:rFonts w:cs="Arial"/>
          <w:szCs w:val="22"/>
        </w:rPr>
        <w:t xml:space="preserve">o município de </w:t>
      </w:r>
      <w:r w:rsidR="002C39A2">
        <w:rPr>
          <w:rFonts w:cs="Arial"/>
          <w:szCs w:val="22"/>
        </w:rPr>
        <w:t>Lagoa da Canoa</w:t>
      </w:r>
      <w:r w:rsidRPr="00D46D94">
        <w:rPr>
          <w:rFonts w:cs="Arial"/>
          <w:szCs w:val="22"/>
        </w:rPr>
        <w:t xml:space="preserve"> atualmente</w:t>
      </w:r>
      <w:r w:rsidR="00AB5FDE" w:rsidRPr="00D46D94">
        <w:rPr>
          <w:rFonts w:cs="Arial"/>
          <w:szCs w:val="22"/>
        </w:rPr>
        <w:t xml:space="preserve"> faz parte do Sistema Abastecimento Coletivo do Agreste. Este siste</w:t>
      </w:r>
      <w:r w:rsidR="004C6F52" w:rsidRPr="00D46D94">
        <w:rPr>
          <w:rFonts w:cs="Arial"/>
          <w:szCs w:val="22"/>
        </w:rPr>
        <w:t>ma, segundo a CASAL, abastece 19</w:t>
      </w:r>
      <w:r w:rsidR="00AB5FDE" w:rsidRPr="00D46D94">
        <w:rPr>
          <w:rFonts w:cs="Arial"/>
          <w:szCs w:val="22"/>
        </w:rPr>
        <w:t xml:space="preserve"> municípios além de povoados adjacentes a sua área de influência. As cidades atendidas são: </w:t>
      </w:r>
      <w:r w:rsidR="00D46D94" w:rsidRPr="00D46D94">
        <w:t>Arapiraca, Campo Alegre, Campo Grande, Coité do Nóia, Coruripe, Craíbas, Feira Grande, Girau do Ponciano</w:t>
      </w:r>
      <w:r w:rsidR="00D46D94">
        <w:t xml:space="preserve">, </w:t>
      </w:r>
      <w:r w:rsidR="00D46D94" w:rsidRPr="00D46D94">
        <w:t>Igaci</w:t>
      </w:r>
      <w:r w:rsidR="00D46D94">
        <w:t xml:space="preserve">, </w:t>
      </w:r>
      <w:r w:rsidR="00D46D94" w:rsidRPr="00D46D94">
        <w:t>Igreja Nova</w:t>
      </w:r>
      <w:r w:rsidR="00D46D94">
        <w:t xml:space="preserve">, </w:t>
      </w:r>
      <w:r w:rsidR="00D46D94" w:rsidRPr="00D46D94">
        <w:t>Junqueiro</w:t>
      </w:r>
      <w:r w:rsidR="00D46D94">
        <w:t xml:space="preserve">, </w:t>
      </w:r>
      <w:r w:rsidR="006001BD">
        <w:t>Piaçabuçu</w:t>
      </w:r>
      <w:r w:rsidR="00D46D94">
        <w:t xml:space="preserve">, </w:t>
      </w:r>
      <w:r w:rsidR="00D46D94" w:rsidRPr="00D46D94">
        <w:t>Olho D’água Grande</w:t>
      </w:r>
      <w:r w:rsidR="00D46D94">
        <w:t xml:space="preserve">, </w:t>
      </w:r>
      <w:r w:rsidR="002C39A2">
        <w:t>Lagoa da Canoa</w:t>
      </w:r>
      <w:r w:rsidR="00D46D94">
        <w:t xml:space="preserve">, </w:t>
      </w:r>
      <w:r w:rsidR="00D46D94" w:rsidRPr="00D46D94">
        <w:t>São Brás</w:t>
      </w:r>
      <w:r w:rsidR="00D46D94">
        <w:t xml:space="preserve">, </w:t>
      </w:r>
      <w:r w:rsidR="00D46D94" w:rsidRPr="00D46D94">
        <w:t>São Sebastião</w:t>
      </w:r>
      <w:r w:rsidR="00D46D94">
        <w:t xml:space="preserve">, </w:t>
      </w:r>
      <w:r w:rsidR="00D46D94" w:rsidRPr="00D46D94">
        <w:t>Taquarana</w:t>
      </w:r>
      <w:r w:rsidR="00D46D94">
        <w:t xml:space="preserve"> e </w:t>
      </w:r>
      <w:r w:rsidR="00D46D94" w:rsidRPr="00D46D94">
        <w:t>Traipu</w:t>
      </w:r>
      <w:r w:rsidR="00D46D94">
        <w:t>.</w:t>
      </w:r>
    </w:p>
    <w:p w:rsidR="004C6F52" w:rsidRDefault="004C6F52" w:rsidP="00AB5FDE">
      <w:pPr>
        <w:rPr>
          <w:rFonts w:cs="Arial"/>
          <w:szCs w:val="22"/>
          <w:highlight w:val="yellow"/>
        </w:rPr>
      </w:pPr>
    </w:p>
    <w:p w:rsidR="0087506E" w:rsidRDefault="0087506E" w:rsidP="0087506E"/>
    <w:p w:rsidR="00DD642D" w:rsidRPr="00DD642D" w:rsidRDefault="00DD642D" w:rsidP="00AA2FEA">
      <w:pPr>
        <w:pStyle w:val="Ttulo3"/>
      </w:pPr>
      <w:bookmarkStart w:id="24" w:name="_Toc515293567"/>
      <w:r w:rsidRPr="00DD642D">
        <w:t>CAPTAÇÃO</w:t>
      </w:r>
      <w:bookmarkEnd w:id="24"/>
    </w:p>
    <w:p w:rsidR="00DD642D" w:rsidRPr="002248DA" w:rsidRDefault="00DD642D" w:rsidP="00AB5FDE">
      <w:pPr>
        <w:rPr>
          <w:rFonts w:cs="Arial"/>
          <w:szCs w:val="22"/>
          <w:highlight w:val="yellow"/>
        </w:rPr>
      </w:pPr>
    </w:p>
    <w:p w:rsidR="0087506E" w:rsidRDefault="0087506E" w:rsidP="0087506E">
      <w:r w:rsidRPr="001371B2">
        <w:t>O atual Sistema de Abastecimento de Água do Agreste é alimentado pela captação no Rio São Francisco, no município de São Brás, onde o ponto de captação e tratamento é no Complexo Morro do Gaia, cuja vazão de captação é de 542 L/s.</w:t>
      </w:r>
      <w:r>
        <w:t xml:space="preserve"> </w:t>
      </w:r>
    </w:p>
    <w:p w:rsidR="00DD642D" w:rsidRPr="00E10EFD" w:rsidRDefault="00DD642D" w:rsidP="00DD642D">
      <w:pPr>
        <w:spacing w:line="240" w:lineRule="auto"/>
      </w:pPr>
    </w:p>
    <w:p w:rsidR="00DD642D" w:rsidRDefault="00DD642D" w:rsidP="00DD642D">
      <w:pPr>
        <w:spacing w:line="240" w:lineRule="auto"/>
        <w:jc w:val="left"/>
        <w:rPr>
          <w:rFonts w:cs="Arial"/>
          <w:b/>
        </w:rPr>
      </w:pPr>
    </w:p>
    <w:p w:rsidR="00DE1899" w:rsidRPr="00E10EFD" w:rsidRDefault="00DE1899" w:rsidP="00DD642D">
      <w:pPr>
        <w:spacing w:line="240" w:lineRule="auto"/>
        <w:jc w:val="left"/>
        <w:rPr>
          <w:rFonts w:cs="Arial"/>
          <w:b/>
        </w:rPr>
      </w:pPr>
    </w:p>
    <w:p w:rsidR="00DD642D" w:rsidRPr="00E10EFD" w:rsidRDefault="00DD642D" w:rsidP="00DD642D">
      <w:pPr>
        <w:spacing w:line="240" w:lineRule="auto"/>
        <w:jc w:val="left"/>
        <w:rPr>
          <w:rFonts w:cs="Arial"/>
          <w:b/>
        </w:rPr>
      </w:pPr>
    </w:p>
    <w:p w:rsidR="00DD642D" w:rsidRPr="00E10EFD" w:rsidRDefault="00DD642D" w:rsidP="00AA2FEA">
      <w:pPr>
        <w:pStyle w:val="Ttulo3"/>
      </w:pPr>
      <w:bookmarkStart w:id="25" w:name="_Toc515293568"/>
      <w:r w:rsidRPr="00E10EFD">
        <w:t>ESTAÇÃO DE TRATAMENTO DE ÁGUA (ETA)</w:t>
      </w:r>
      <w:bookmarkEnd w:id="25"/>
    </w:p>
    <w:p w:rsidR="00DD642D" w:rsidRPr="00E10EFD" w:rsidRDefault="00DD642D" w:rsidP="00DD642D"/>
    <w:p w:rsidR="0087506E" w:rsidRDefault="0087506E" w:rsidP="00DD642D">
      <w:r>
        <w:t xml:space="preserve">A água é tratada por duas </w:t>
      </w:r>
      <w:proofErr w:type="spellStart"/>
      <w:r>
        <w:t>ETA’s</w:t>
      </w:r>
      <w:proofErr w:type="spellEnd"/>
      <w:r>
        <w:t xml:space="preserve"> convencionais (Floculação, Decantação e Filtração) localizadas no morro do Gaia em São Brás. A vazão destinada para a cidade de Lagoa da Canoa é da ordem de 17,32 l/s e que é distribuída em regime de 24 horas por dia. </w:t>
      </w:r>
    </w:p>
    <w:p w:rsidR="00DD642D" w:rsidRDefault="00DD642D" w:rsidP="00DD642D">
      <w:pPr>
        <w:jc w:val="center"/>
        <w:rPr>
          <w:b/>
          <w:sz w:val="20"/>
        </w:rPr>
      </w:pPr>
    </w:p>
    <w:p w:rsidR="00CE5B7A" w:rsidRDefault="00CE5B7A" w:rsidP="00DD642D">
      <w:pPr>
        <w:jc w:val="center"/>
        <w:rPr>
          <w:b/>
          <w:sz w:val="20"/>
        </w:rPr>
      </w:pPr>
    </w:p>
    <w:p w:rsidR="00353AC1" w:rsidRPr="00E10EFD" w:rsidRDefault="00353AC1" w:rsidP="00353AC1">
      <w:pPr>
        <w:pStyle w:val="Ttulo3"/>
      </w:pPr>
      <w:bookmarkStart w:id="26" w:name="_Toc515293569"/>
      <w:r>
        <w:t>ADUTORA DA ÁGUA TRATADA</w:t>
      </w:r>
      <w:bookmarkEnd w:id="26"/>
    </w:p>
    <w:p w:rsidR="00353AC1" w:rsidRPr="00E10EFD" w:rsidRDefault="00353AC1" w:rsidP="00DD642D">
      <w:pPr>
        <w:jc w:val="center"/>
        <w:rPr>
          <w:b/>
          <w:sz w:val="20"/>
        </w:rPr>
      </w:pPr>
    </w:p>
    <w:p w:rsidR="00716294" w:rsidRPr="00716294" w:rsidRDefault="00716294" w:rsidP="00716294">
      <w:r w:rsidRPr="00716294">
        <w:t xml:space="preserve">O município de Lagoa da Canoa é atendido por duas </w:t>
      </w:r>
      <w:proofErr w:type="spellStart"/>
      <w:r w:rsidRPr="00716294">
        <w:t>subadutoras</w:t>
      </w:r>
      <w:proofErr w:type="spellEnd"/>
      <w:r w:rsidRPr="00716294">
        <w:t xml:space="preserve"> interligadas a Adutora do Agreste, uma que vem de Campo Grande e outra vindo de Feira Grande.</w:t>
      </w:r>
    </w:p>
    <w:p w:rsidR="00353AC1" w:rsidRDefault="00353AC1" w:rsidP="00716294"/>
    <w:p w:rsidR="00716294" w:rsidRDefault="00716294" w:rsidP="00716294">
      <w:r w:rsidRPr="00716294">
        <w:t>A primeira adutora que abastece Lagoa da Canoa</w:t>
      </w:r>
      <w:r w:rsidR="00353AC1">
        <w:t xml:space="preserve"> é uma derivação </w:t>
      </w:r>
      <w:r w:rsidR="00B44081">
        <w:t xml:space="preserve">na estaca 637 </w:t>
      </w:r>
      <w:r w:rsidR="00353AC1">
        <w:t xml:space="preserve">realizada </w:t>
      </w:r>
      <w:r w:rsidRPr="00716294">
        <w:t xml:space="preserve">na adutora que vai de Campo Grande </w:t>
      </w:r>
      <w:r w:rsidR="00B44081">
        <w:t>para Arapiraca (</w:t>
      </w:r>
      <w:r w:rsidRPr="00716294">
        <w:t xml:space="preserve">Figura </w:t>
      </w:r>
      <w:r w:rsidR="00B44081">
        <w:t>01</w:t>
      </w:r>
      <w:r w:rsidRPr="00716294">
        <w:t xml:space="preserve">). A adutora tronco é em ferro fundido com diâmetro de 400mm. Deste ponto </w:t>
      </w:r>
      <w:r w:rsidR="00071FA7">
        <w:t xml:space="preserve">(estaca 637) </w:t>
      </w:r>
      <w:r w:rsidRPr="00716294">
        <w:t xml:space="preserve">segue uma </w:t>
      </w:r>
      <w:proofErr w:type="spellStart"/>
      <w:r w:rsidRPr="00716294">
        <w:t>subadutora</w:t>
      </w:r>
      <w:proofErr w:type="spellEnd"/>
      <w:r w:rsidRPr="00716294">
        <w:t xml:space="preserve"> </w:t>
      </w:r>
      <w:r w:rsidR="00071FA7">
        <w:t>até o</w:t>
      </w:r>
      <w:r w:rsidRPr="00716294">
        <w:t xml:space="preserve"> poço de sucção da estação elevatória e tem um comprimento de 5.930 m em ferro fundido com diâmetro de 150mm. Este sistema atende somente parte da zona urbana e alguns povoados de Lagoa da Canoa (CASAL, 1998).</w:t>
      </w:r>
    </w:p>
    <w:p w:rsidR="00B44081" w:rsidRPr="00716294" w:rsidRDefault="00B44081" w:rsidP="00716294"/>
    <w:p w:rsidR="00716294" w:rsidRPr="00716294" w:rsidRDefault="00071FA7" w:rsidP="00716294">
      <w:r>
        <w:t>A segunda</w:t>
      </w:r>
      <w:r w:rsidR="00716294" w:rsidRPr="00716294">
        <w:t xml:space="preserve"> adutora </w:t>
      </w:r>
      <w:r>
        <w:t xml:space="preserve">existente </w:t>
      </w:r>
      <w:r w:rsidR="00716294" w:rsidRPr="00716294">
        <w:t xml:space="preserve">para reforçar o abastecimento da área urbana </w:t>
      </w:r>
      <w:r>
        <w:t xml:space="preserve">de Lagoa da Canoa é proveniente </w:t>
      </w:r>
      <w:r w:rsidR="00CE5B7A">
        <w:t xml:space="preserve">de Feira Grande com um diâmetro de </w:t>
      </w:r>
      <w:r w:rsidR="00716294" w:rsidRPr="00716294">
        <w:t xml:space="preserve">110 mm </w:t>
      </w:r>
      <w:r w:rsidR="00CE5B7A">
        <w:t xml:space="preserve">e material </w:t>
      </w:r>
      <w:r w:rsidR="00716294" w:rsidRPr="00716294">
        <w:t>em PVC. Esta adutora abastece um reservatório apoiado de 1000m³, e atende somente a zona urbana.</w:t>
      </w:r>
    </w:p>
    <w:p w:rsidR="00A52649" w:rsidRDefault="00A52649" w:rsidP="00DD642D">
      <w:pPr>
        <w:rPr>
          <w:rFonts w:cs="Arial"/>
        </w:rPr>
      </w:pPr>
    </w:p>
    <w:p w:rsidR="00B44081" w:rsidRDefault="00B44081" w:rsidP="00B44081">
      <w:pPr>
        <w:keepNext/>
        <w:ind w:firstLine="142"/>
        <w:jc w:val="center"/>
      </w:pPr>
      <w:r>
        <w:rPr>
          <w:noProof/>
        </w:rPr>
        <w:lastRenderedPageBreak/>
        <w:drawing>
          <wp:inline distT="0" distB="0" distL="0" distR="0" wp14:anchorId="3D26A478" wp14:editId="0E806E88">
            <wp:extent cx="5543550" cy="5951007"/>
            <wp:effectExtent l="38100" t="38100" r="38100" b="31115"/>
            <wp:docPr id="20" name="Imagem 20" descr="D:\ARKIS\Municípios\SAA\Lagoa da Canoa\Imagens\agre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RKIS\Municípios\SAA\Lagoa da Canoa\Imagens\agrest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042" cy="5955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25400">
                        <a:schemeClr val="tx1"/>
                      </a:glow>
                    </a:effectLst>
                  </pic:spPr>
                </pic:pic>
              </a:graphicData>
            </a:graphic>
          </wp:inline>
        </w:drawing>
      </w:r>
    </w:p>
    <w:p w:rsidR="00B44081" w:rsidRDefault="00B44081" w:rsidP="00B44081">
      <w:pPr>
        <w:pStyle w:val="Legenda"/>
        <w:jc w:val="center"/>
        <w:rPr>
          <w:b/>
          <w:sz w:val="20"/>
        </w:rPr>
      </w:pPr>
      <w:bookmarkStart w:id="27" w:name="_Toc391463036"/>
      <w:bookmarkStart w:id="28" w:name="_Toc513109780"/>
      <w:proofErr w:type="spellStart"/>
      <w:r w:rsidRPr="00392BC0">
        <w:rPr>
          <w:b/>
          <w:sz w:val="20"/>
        </w:rPr>
        <w:t>Figura</w:t>
      </w:r>
      <w:proofErr w:type="spellEnd"/>
      <w:r w:rsidRPr="00392BC0">
        <w:rPr>
          <w:b/>
          <w:sz w:val="20"/>
        </w:rPr>
        <w:t xml:space="preserve"> </w:t>
      </w:r>
      <w:r w:rsidRPr="00392BC0">
        <w:rPr>
          <w:b/>
          <w:sz w:val="20"/>
        </w:rPr>
        <w:fldChar w:fldCharType="begin"/>
      </w:r>
      <w:r w:rsidRPr="00392BC0">
        <w:rPr>
          <w:b/>
          <w:sz w:val="20"/>
        </w:rPr>
        <w:instrText xml:space="preserve"> SEQ Figura \* ARABIC </w:instrText>
      </w:r>
      <w:r w:rsidRPr="00392BC0">
        <w:rPr>
          <w:b/>
          <w:sz w:val="20"/>
        </w:rPr>
        <w:fldChar w:fldCharType="separate"/>
      </w:r>
      <w:r w:rsidR="00D941E6">
        <w:rPr>
          <w:b/>
          <w:noProof/>
          <w:sz w:val="20"/>
        </w:rPr>
        <w:t>1</w:t>
      </w:r>
      <w:r w:rsidRPr="00392BC0">
        <w:rPr>
          <w:b/>
          <w:sz w:val="20"/>
        </w:rPr>
        <w:fldChar w:fldCharType="end"/>
      </w:r>
      <w:r w:rsidRPr="00392BC0">
        <w:rPr>
          <w:b/>
          <w:sz w:val="20"/>
        </w:rPr>
        <w:t xml:space="preserve"> – </w:t>
      </w:r>
      <w:r w:rsidRPr="00E75FA4">
        <w:rPr>
          <w:sz w:val="20"/>
        </w:rPr>
        <w:t xml:space="preserve">Sistema </w:t>
      </w:r>
      <w:proofErr w:type="spellStart"/>
      <w:r w:rsidRPr="00E75FA4">
        <w:rPr>
          <w:sz w:val="20"/>
        </w:rPr>
        <w:t>coletivo</w:t>
      </w:r>
      <w:proofErr w:type="spellEnd"/>
      <w:r w:rsidRPr="00E75FA4">
        <w:rPr>
          <w:sz w:val="20"/>
        </w:rPr>
        <w:t xml:space="preserve"> da </w:t>
      </w:r>
      <w:proofErr w:type="spellStart"/>
      <w:r w:rsidRPr="00E75FA4">
        <w:rPr>
          <w:sz w:val="20"/>
        </w:rPr>
        <w:t>Unidade</w:t>
      </w:r>
      <w:proofErr w:type="spellEnd"/>
      <w:r w:rsidRPr="00E75FA4">
        <w:rPr>
          <w:sz w:val="20"/>
        </w:rPr>
        <w:t xml:space="preserve"> do </w:t>
      </w:r>
      <w:proofErr w:type="spellStart"/>
      <w:r w:rsidRPr="00E75FA4">
        <w:rPr>
          <w:sz w:val="20"/>
        </w:rPr>
        <w:t>Agreste</w:t>
      </w:r>
      <w:proofErr w:type="spellEnd"/>
      <w:r w:rsidRPr="00E75FA4">
        <w:rPr>
          <w:sz w:val="20"/>
        </w:rPr>
        <w:t>.</w:t>
      </w:r>
      <w:bookmarkEnd w:id="27"/>
      <w:bookmarkEnd w:id="28"/>
    </w:p>
    <w:p w:rsidR="0087506E" w:rsidRDefault="0087506E" w:rsidP="00DD642D">
      <w:pPr>
        <w:rPr>
          <w:rFonts w:cs="Arial"/>
        </w:rPr>
      </w:pPr>
    </w:p>
    <w:p w:rsidR="00716294" w:rsidRDefault="00716294" w:rsidP="00DD642D">
      <w:pPr>
        <w:rPr>
          <w:rFonts w:cs="Arial"/>
        </w:rPr>
      </w:pPr>
    </w:p>
    <w:p w:rsidR="00DD642D" w:rsidRPr="009F0218" w:rsidRDefault="00DD642D" w:rsidP="00AA2FEA">
      <w:pPr>
        <w:pStyle w:val="Ttulo3"/>
      </w:pPr>
      <w:bookmarkStart w:id="29" w:name="_Toc515293570"/>
      <w:r w:rsidRPr="009F0218">
        <w:t>CENTRO DE RESERVAÇÃO (CR)</w:t>
      </w:r>
      <w:bookmarkEnd w:id="29"/>
    </w:p>
    <w:p w:rsidR="00DD642D" w:rsidRDefault="00DD642D" w:rsidP="00DD642D">
      <w:pPr>
        <w:tabs>
          <w:tab w:val="left" w:pos="2400"/>
        </w:tabs>
        <w:rPr>
          <w:highlight w:val="yellow"/>
        </w:rPr>
      </w:pPr>
    </w:p>
    <w:p w:rsidR="00D941E6" w:rsidRDefault="009F0218" w:rsidP="009F0218">
      <w:r>
        <w:t xml:space="preserve">Na área urbana do município de Lagoa da Canoa </w:t>
      </w:r>
      <w:r w:rsidRPr="00767903">
        <w:t>existe a</w:t>
      </w:r>
      <w:r w:rsidR="00767903">
        <w:t>penas um reservatório apoiado com</w:t>
      </w:r>
      <w:r w:rsidRPr="00767903">
        <w:t xml:space="preserve"> </w:t>
      </w:r>
      <w:r w:rsidR="00767903">
        <w:t>capacidade de</w:t>
      </w:r>
      <w:r w:rsidR="00767903" w:rsidRPr="00767903">
        <w:t xml:space="preserve"> </w:t>
      </w:r>
      <w:r w:rsidRPr="00767903">
        <w:t xml:space="preserve">1000 m³, que atende toda a área urbana e algumas casas localizadas na área rural próxima. </w:t>
      </w:r>
      <w:r w:rsidR="00767903">
        <w:t xml:space="preserve"> </w:t>
      </w:r>
    </w:p>
    <w:p w:rsidR="009F0218" w:rsidRDefault="00D941E6" w:rsidP="009F0218">
      <w:r>
        <w:t>Para os três povoados do projeto n</w:t>
      </w:r>
      <w:r w:rsidR="009F0218" w:rsidRPr="00767903">
        <w:t>ão existem estrutu</w:t>
      </w:r>
      <w:r w:rsidR="009F0218">
        <w:t xml:space="preserve">ras que atendam </w:t>
      </w:r>
      <w:r>
        <w:t>su</w:t>
      </w:r>
      <w:r w:rsidR="009F0218">
        <w:t xml:space="preserve">a </w:t>
      </w:r>
      <w:proofErr w:type="spellStart"/>
      <w:r w:rsidR="009F0218">
        <w:t>reservação</w:t>
      </w:r>
      <w:proofErr w:type="spellEnd"/>
      <w:r w:rsidR="009F0218">
        <w:t xml:space="preserve"> de maneira satisfatória. Nos povoados de R</w:t>
      </w:r>
      <w:r w:rsidR="00767903">
        <w:t>i</w:t>
      </w:r>
      <w:r w:rsidR="009F0218">
        <w:t>acho Fundo e Lagoa Queimada não existe n</w:t>
      </w:r>
      <w:r w:rsidR="00767903">
        <w:t xml:space="preserve">enhum tipo de reservatório, </w:t>
      </w:r>
      <w:r>
        <w:t>a principal forma de abastecimento de água é feita por meio de poços artesianos, sem nenhum tipo de tratamento (figura 2). J</w:t>
      </w:r>
      <w:r w:rsidR="00767903">
        <w:t xml:space="preserve">á </w:t>
      </w:r>
      <w:r w:rsidR="0023792D">
        <w:t>n</w:t>
      </w:r>
      <w:r w:rsidR="009F0218">
        <w:t xml:space="preserve">o povoado Lagoa do Mato </w:t>
      </w:r>
      <w:r w:rsidR="00767903">
        <w:t xml:space="preserve">contém </w:t>
      </w:r>
      <w:r w:rsidR="009F0218">
        <w:t xml:space="preserve">duas caixas d’água de </w:t>
      </w:r>
      <w:r w:rsidR="009F0218">
        <w:lastRenderedPageBreak/>
        <w:t xml:space="preserve">fibra, com capacidade de 4 m³ (2 m² cada) </w:t>
      </w:r>
      <w:r w:rsidR="00E75FA4">
        <w:t xml:space="preserve">como pode ser observado na Figura </w:t>
      </w:r>
      <w:r>
        <w:t>3</w:t>
      </w:r>
      <w:r w:rsidR="0051482E">
        <w:t>,</w:t>
      </w:r>
      <w:r w:rsidR="009F0218">
        <w:t xml:space="preserve"> serv</w:t>
      </w:r>
      <w:r w:rsidR="0051482E">
        <w:t>indo</w:t>
      </w:r>
      <w:r w:rsidR="009F0218">
        <w:t xml:space="preserve"> como reservatório </w:t>
      </w:r>
      <w:r w:rsidR="0051482E">
        <w:t xml:space="preserve">de água </w:t>
      </w:r>
      <w:r w:rsidR="009F0218">
        <w:t>para atender a população ao longo do dia.</w:t>
      </w:r>
    </w:p>
    <w:p w:rsidR="00D941E6" w:rsidRDefault="00D941E6" w:rsidP="009F0218"/>
    <w:p w:rsidR="00D941E6" w:rsidRDefault="00D941E6" w:rsidP="00D941E6">
      <w:pPr>
        <w:keepNext/>
        <w:jc w:val="center"/>
      </w:pPr>
      <w:r w:rsidRPr="00444933">
        <w:rPr>
          <w:rFonts w:cs="Arial"/>
          <w:noProof/>
          <w:sz w:val="24"/>
          <w:szCs w:val="24"/>
        </w:rPr>
        <w:drawing>
          <wp:inline distT="0" distB="0" distL="0" distR="0" wp14:anchorId="6E4C521E" wp14:editId="00F72F8E">
            <wp:extent cx="3867150" cy="21920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066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78"/>
                    <a:stretch>
                      <a:fillRect/>
                    </a:stretch>
                  </pic:blipFill>
                  <pic:spPr>
                    <a:xfrm>
                      <a:off x="0" y="0"/>
                      <a:ext cx="3881848" cy="220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1E6" w:rsidRPr="00D941E6" w:rsidRDefault="00D941E6" w:rsidP="00D941E6">
      <w:pPr>
        <w:jc w:val="center"/>
        <w:rPr>
          <w:sz w:val="20"/>
        </w:rPr>
      </w:pPr>
      <w:r w:rsidRPr="00D941E6">
        <w:rPr>
          <w:b/>
          <w:sz w:val="20"/>
        </w:rPr>
        <w:t xml:space="preserve">Figura </w:t>
      </w:r>
      <w:r w:rsidRPr="00D941E6">
        <w:rPr>
          <w:b/>
          <w:sz w:val="20"/>
        </w:rPr>
        <w:fldChar w:fldCharType="begin"/>
      </w:r>
      <w:r w:rsidRPr="00D941E6">
        <w:rPr>
          <w:b/>
          <w:sz w:val="20"/>
        </w:rPr>
        <w:instrText xml:space="preserve"> SEQ Figura \* ARABIC </w:instrText>
      </w:r>
      <w:r w:rsidRPr="00D941E6">
        <w:rPr>
          <w:b/>
          <w:sz w:val="20"/>
        </w:rPr>
        <w:fldChar w:fldCharType="separate"/>
      </w:r>
      <w:r w:rsidRPr="00D941E6">
        <w:rPr>
          <w:b/>
          <w:sz w:val="20"/>
        </w:rPr>
        <w:t>2</w:t>
      </w:r>
      <w:r w:rsidRPr="00D941E6">
        <w:rPr>
          <w:b/>
          <w:sz w:val="20"/>
        </w:rPr>
        <w:fldChar w:fldCharType="end"/>
      </w:r>
      <w:r w:rsidRPr="00D941E6">
        <w:rPr>
          <w:sz w:val="20"/>
        </w:rPr>
        <w:t>: Poço artesiano residencial em Riacho Fundo</w:t>
      </w:r>
    </w:p>
    <w:p w:rsidR="00D941E6" w:rsidRDefault="00D941E6" w:rsidP="009F0218"/>
    <w:p w:rsidR="00D941E6" w:rsidRDefault="00D941E6" w:rsidP="009F0218"/>
    <w:p w:rsidR="00E75FA4" w:rsidRDefault="0051482E" w:rsidP="00E75FA4">
      <w:pPr>
        <w:keepNext/>
        <w:jc w:val="center"/>
      </w:pPr>
      <w:r w:rsidRPr="00444933">
        <w:rPr>
          <w:rFonts w:cs="Arial"/>
          <w:noProof/>
          <w:sz w:val="24"/>
          <w:szCs w:val="24"/>
        </w:rPr>
        <w:drawing>
          <wp:inline distT="0" distB="0" distL="0" distR="0" wp14:anchorId="2A24F8BC" wp14:editId="6766FC57">
            <wp:extent cx="3715701" cy="2477135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067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4958" cy="2489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FA4" w:rsidRPr="00D941E6" w:rsidRDefault="00E75FA4" w:rsidP="0023792D">
      <w:pPr>
        <w:jc w:val="center"/>
        <w:rPr>
          <w:sz w:val="20"/>
        </w:rPr>
      </w:pPr>
      <w:r w:rsidRPr="00D941E6">
        <w:rPr>
          <w:b/>
          <w:sz w:val="20"/>
        </w:rPr>
        <w:t xml:space="preserve">Figura </w:t>
      </w:r>
      <w:r w:rsidRPr="00D941E6">
        <w:rPr>
          <w:b/>
          <w:sz w:val="20"/>
        </w:rPr>
        <w:fldChar w:fldCharType="begin"/>
      </w:r>
      <w:r w:rsidRPr="00D941E6">
        <w:rPr>
          <w:b/>
          <w:sz w:val="20"/>
        </w:rPr>
        <w:instrText xml:space="preserve"> SEQ Figura \* ARABIC </w:instrText>
      </w:r>
      <w:r w:rsidRPr="00D941E6">
        <w:rPr>
          <w:b/>
          <w:sz w:val="20"/>
        </w:rPr>
        <w:fldChar w:fldCharType="separate"/>
      </w:r>
      <w:r w:rsidR="00D941E6" w:rsidRPr="00D941E6">
        <w:rPr>
          <w:b/>
          <w:noProof/>
          <w:sz w:val="20"/>
        </w:rPr>
        <w:t>3</w:t>
      </w:r>
      <w:r w:rsidRPr="00D941E6">
        <w:rPr>
          <w:b/>
          <w:sz w:val="20"/>
        </w:rPr>
        <w:fldChar w:fldCharType="end"/>
      </w:r>
      <w:r w:rsidRPr="00D941E6">
        <w:rPr>
          <w:b/>
          <w:sz w:val="20"/>
        </w:rPr>
        <w:t>:</w:t>
      </w:r>
      <w:r w:rsidRPr="00D941E6">
        <w:rPr>
          <w:sz w:val="20"/>
        </w:rPr>
        <w:t xml:space="preserve"> Reservatório</w:t>
      </w:r>
      <w:r w:rsidR="0051482E" w:rsidRPr="00D941E6">
        <w:rPr>
          <w:sz w:val="20"/>
        </w:rPr>
        <w:t>s de fibra n</w:t>
      </w:r>
      <w:r w:rsidRPr="00D941E6">
        <w:rPr>
          <w:sz w:val="20"/>
        </w:rPr>
        <w:t xml:space="preserve">o Povoado </w:t>
      </w:r>
      <w:r w:rsidR="0051482E" w:rsidRPr="00D941E6">
        <w:rPr>
          <w:sz w:val="20"/>
        </w:rPr>
        <w:t>Lagoa do Mato</w:t>
      </w:r>
    </w:p>
    <w:p w:rsidR="009F0218" w:rsidRDefault="009F0218" w:rsidP="00DD642D">
      <w:pPr>
        <w:tabs>
          <w:tab w:val="left" w:pos="2400"/>
        </w:tabs>
        <w:rPr>
          <w:highlight w:val="yellow"/>
        </w:rPr>
      </w:pPr>
    </w:p>
    <w:p w:rsidR="00DE1899" w:rsidRPr="003D76B1" w:rsidRDefault="00DE1899" w:rsidP="005324C1">
      <w:pPr>
        <w:rPr>
          <w:b/>
        </w:rPr>
      </w:pPr>
    </w:p>
    <w:p w:rsidR="00312A75" w:rsidRDefault="00312A75" w:rsidP="00AC7868"/>
    <w:p w:rsidR="0047216B" w:rsidRPr="00D771D0" w:rsidRDefault="00D90B43" w:rsidP="00852BE6">
      <w:pPr>
        <w:pStyle w:val="Ttulo2"/>
      </w:pPr>
      <w:r>
        <w:t xml:space="preserve"> </w:t>
      </w:r>
      <w:bookmarkStart w:id="30" w:name="_Toc515293571"/>
      <w:r w:rsidR="0047216B" w:rsidRPr="00D771D0">
        <w:t>SISTEMA</w:t>
      </w:r>
      <w:r w:rsidR="004176B6" w:rsidRPr="00D771D0">
        <w:t xml:space="preserve"> DE ABASTECIMENTO DE ÁGUA</w:t>
      </w:r>
      <w:r w:rsidR="0047216B" w:rsidRPr="00D771D0">
        <w:t xml:space="preserve"> PROPOSTO</w:t>
      </w:r>
      <w:bookmarkEnd w:id="30"/>
    </w:p>
    <w:p w:rsidR="001747C9" w:rsidRPr="00D771D0" w:rsidRDefault="001747C9" w:rsidP="00603EE7"/>
    <w:p w:rsidR="00EC2E90" w:rsidRPr="00EC2E90" w:rsidRDefault="00EC2E90" w:rsidP="00EC2E90">
      <w:r>
        <w:t>Conforme já apresentado anteriormente, o</w:t>
      </w:r>
      <w:r w:rsidRPr="00E10EFD">
        <w:t xml:space="preserve"> Sistema de Abastecimento de Água Proposto para o</w:t>
      </w:r>
      <w:r w:rsidR="00A85F79">
        <w:t>s povoados em</w:t>
      </w:r>
      <w:r w:rsidRPr="00E10EFD">
        <w:t xml:space="preserve"> </w:t>
      </w:r>
      <w:r w:rsidR="002C39A2">
        <w:t>Lagoa da Canoa</w:t>
      </w:r>
      <w:r w:rsidR="002B056E" w:rsidRPr="00E10EFD">
        <w:t xml:space="preserve"> contemplará as unidades de adução</w:t>
      </w:r>
      <w:r w:rsidR="002B056E">
        <w:t xml:space="preserve">, </w:t>
      </w:r>
      <w:proofErr w:type="spellStart"/>
      <w:r w:rsidR="002B056E">
        <w:t>reservação</w:t>
      </w:r>
      <w:proofErr w:type="spellEnd"/>
      <w:r w:rsidR="002B056E">
        <w:t xml:space="preserve"> e distribuição de á</w:t>
      </w:r>
      <w:r w:rsidR="007A6602">
        <w:t xml:space="preserve">gua para a população de Lagoa do Mato, Lagoa Queimada e Riacho Fundo. </w:t>
      </w:r>
      <w:r>
        <w:t>O</w:t>
      </w:r>
      <w:r w:rsidRPr="00E10EFD">
        <w:rPr>
          <w:szCs w:val="22"/>
        </w:rPr>
        <w:t xml:space="preserve"> Projeto </w:t>
      </w:r>
      <w:r>
        <w:rPr>
          <w:szCs w:val="22"/>
        </w:rPr>
        <w:t xml:space="preserve">contará com </w:t>
      </w:r>
      <w:r w:rsidRPr="00E10EFD">
        <w:rPr>
          <w:szCs w:val="22"/>
        </w:rPr>
        <w:t>as seguintes intervenções:</w:t>
      </w:r>
    </w:p>
    <w:p w:rsidR="00EC2E90" w:rsidRPr="00E10EFD" w:rsidRDefault="00EC2E90" w:rsidP="00EC2E9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:rsidR="007A6602" w:rsidRDefault="00471162" w:rsidP="0078495E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</w:t>
      </w:r>
      <w:r w:rsidR="007A6602">
        <w:rPr>
          <w:color w:val="auto"/>
          <w:sz w:val="22"/>
          <w:szCs w:val="22"/>
        </w:rPr>
        <w:t>Implantação de uma derivação na adutora</w:t>
      </w:r>
      <w:r w:rsidR="00EA2DE9">
        <w:rPr>
          <w:color w:val="auto"/>
          <w:sz w:val="22"/>
          <w:szCs w:val="22"/>
        </w:rPr>
        <w:t xml:space="preserve"> da água tratada</w:t>
      </w:r>
      <w:r w:rsidR="007A6602">
        <w:rPr>
          <w:color w:val="auto"/>
          <w:sz w:val="22"/>
          <w:szCs w:val="22"/>
        </w:rPr>
        <w:t xml:space="preserve"> existente </w:t>
      </w:r>
      <w:r w:rsidR="00EA2DE9">
        <w:rPr>
          <w:color w:val="auto"/>
          <w:sz w:val="22"/>
          <w:szCs w:val="22"/>
        </w:rPr>
        <w:t>da CASAL</w:t>
      </w:r>
      <w:r w:rsidR="007A6602">
        <w:rPr>
          <w:color w:val="auto"/>
          <w:sz w:val="22"/>
          <w:szCs w:val="22"/>
        </w:rPr>
        <w:t>;</w:t>
      </w:r>
    </w:p>
    <w:p w:rsidR="00EC2E90" w:rsidRPr="00E10EFD" w:rsidRDefault="007A6602" w:rsidP="0078495E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- I</w:t>
      </w:r>
      <w:r w:rsidR="00EC2E90" w:rsidRPr="00E10EFD">
        <w:rPr>
          <w:color w:val="auto"/>
          <w:sz w:val="22"/>
          <w:szCs w:val="22"/>
        </w:rPr>
        <w:t xml:space="preserve">mplantação </w:t>
      </w:r>
      <w:r>
        <w:rPr>
          <w:color w:val="auto"/>
          <w:sz w:val="22"/>
          <w:szCs w:val="22"/>
        </w:rPr>
        <w:t xml:space="preserve">de um </w:t>
      </w:r>
      <w:r w:rsidRPr="006B28CC">
        <w:rPr>
          <w:color w:val="auto"/>
          <w:sz w:val="22"/>
          <w:szCs w:val="22"/>
        </w:rPr>
        <w:t>Reservatório Elevado de 10</w:t>
      </w:r>
      <w:r w:rsidR="00EC2E90" w:rsidRPr="006B28CC">
        <w:rPr>
          <w:color w:val="auto"/>
          <w:sz w:val="22"/>
          <w:szCs w:val="22"/>
        </w:rPr>
        <w:t>0 m³ no</w:t>
      </w:r>
      <w:r>
        <w:rPr>
          <w:color w:val="auto"/>
          <w:sz w:val="22"/>
          <w:szCs w:val="22"/>
        </w:rPr>
        <w:t xml:space="preserve"> Povoado Lagoa do Mato, visando atender os três povoados contemplados pelo projeto</w:t>
      </w:r>
      <w:r w:rsidR="00EC2E90" w:rsidRPr="00E10EFD">
        <w:rPr>
          <w:color w:val="auto"/>
          <w:sz w:val="22"/>
          <w:szCs w:val="22"/>
        </w:rPr>
        <w:t>;</w:t>
      </w:r>
    </w:p>
    <w:p w:rsidR="00EC2E90" w:rsidRDefault="00EC2E90" w:rsidP="00EC2E9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E10EFD">
        <w:rPr>
          <w:color w:val="auto"/>
          <w:sz w:val="22"/>
          <w:szCs w:val="22"/>
        </w:rPr>
        <w:t xml:space="preserve">- </w:t>
      </w:r>
      <w:r w:rsidR="00EA2DE9">
        <w:rPr>
          <w:color w:val="auto"/>
          <w:sz w:val="22"/>
          <w:szCs w:val="22"/>
        </w:rPr>
        <w:t>Implantação, a</w:t>
      </w:r>
      <w:r w:rsidRPr="00E10EFD">
        <w:rPr>
          <w:color w:val="auto"/>
          <w:sz w:val="22"/>
          <w:szCs w:val="22"/>
        </w:rPr>
        <w:t>mpliação e reforço na red</w:t>
      </w:r>
      <w:r w:rsidR="00EA2DE9">
        <w:rPr>
          <w:color w:val="auto"/>
          <w:sz w:val="22"/>
          <w:szCs w:val="22"/>
        </w:rPr>
        <w:t>e de distribuição dos povoados;</w:t>
      </w:r>
    </w:p>
    <w:p w:rsidR="00615A6D" w:rsidRPr="00E10EFD" w:rsidRDefault="00615A6D" w:rsidP="00EC2E9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Setorização da rede </w:t>
      </w:r>
      <w:r w:rsidR="00EA2DE9">
        <w:rPr>
          <w:color w:val="auto"/>
          <w:sz w:val="22"/>
          <w:szCs w:val="22"/>
        </w:rPr>
        <w:t xml:space="preserve">projetada nos três povoados </w:t>
      </w:r>
      <w:r>
        <w:rPr>
          <w:color w:val="auto"/>
          <w:sz w:val="22"/>
          <w:szCs w:val="22"/>
        </w:rPr>
        <w:t xml:space="preserve">em </w:t>
      </w:r>
      <w:r w:rsidR="002C39A2">
        <w:rPr>
          <w:color w:val="auto"/>
          <w:sz w:val="22"/>
          <w:szCs w:val="22"/>
        </w:rPr>
        <w:t>Lagoa da Canoa</w:t>
      </w:r>
      <w:r w:rsidR="00EA2DE9">
        <w:rPr>
          <w:color w:val="auto"/>
          <w:sz w:val="22"/>
          <w:szCs w:val="22"/>
        </w:rPr>
        <w:t>.</w:t>
      </w:r>
    </w:p>
    <w:p w:rsidR="00EC2E90" w:rsidRPr="00E10EFD" w:rsidRDefault="00EC2E90" w:rsidP="00EC2E9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:rsidR="00EC2E90" w:rsidRPr="00E10EFD" w:rsidRDefault="00EC2E90" w:rsidP="00EC2E90">
      <w:r w:rsidRPr="00E10EFD">
        <w:t>O sistema proposto irá conter intervenções que visam melhorar a qualidade de água distribuída à população e reduzir as perdas físicas de água e os custos. Conforme orientações da CASAL, buscou-se aproveitar as unidades existentes, e fazer as substituições e adequações necessárias para que se consiga atender as normas.</w:t>
      </w:r>
    </w:p>
    <w:p w:rsidR="00EC2E90" w:rsidRPr="00E10EFD" w:rsidRDefault="00EC2E90" w:rsidP="00EC2E90">
      <w:pPr>
        <w:ind w:right="-1"/>
      </w:pPr>
    </w:p>
    <w:p w:rsidR="00EC2E90" w:rsidRDefault="00EC2E90" w:rsidP="00EC2E90">
      <w:pPr>
        <w:ind w:right="-1"/>
      </w:pPr>
      <w:r w:rsidRPr="00E10EFD">
        <w:t>As descrições das unidades do sistema proposto para o</w:t>
      </w:r>
      <w:r w:rsidR="00910153">
        <w:t>s povoados de Lagoa do Mato, Lagoa Queimada e Riacho Fundo pertencentes ao</w:t>
      </w:r>
      <w:r w:rsidRPr="00E10EFD">
        <w:t xml:space="preserve"> município de </w:t>
      </w:r>
      <w:r w:rsidR="002C39A2">
        <w:t>Lagoa da Canoa</w:t>
      </w:r>
      <w:r w:rsidRPr="00E10EFD">
        <w:t xml:space="preserve"> estão apresentadas a seguir.</w:t>
      </w:r>
    </w:p>
    <w:p w:rsidR="00F36247" w:rsidRDefault="00F36247" w:rsidP="00573773"/>
    <w:p w:rsidR="0069175B" w:rsidRPr="00E10EFD" w:rsidRDefault="0069175B" w:rsidP="0069175B">
      <w:pPr>
        <w:pStyle w:val="Ttulo3"/>
      </w:pPr>
      <w:bookmarkStart w:id="31" w:name="_Toc515293572"/>
      <w:r>
        <w:t>ADUTORA</w:t>
      </w:r>
      <w:r w:rsidRPr="00E10EFD">
        <w:t xml:space="preserve"> DE ÁGUA TRATAD</w:t>
      </w:r>
      <w:r>
        <w:t>A - DERIVAÇÃO</w:t>
      </w:r>
      <w:bookmarkEnd w:id="31"/>
    </w:p>
    <w:p w:rsidR="0069175B" w:rsidRPr="00E10EFD" w:rsidRDefault="0069175B" w:rsidP="0069175B">
      <w:pPr>
        <w:ind w:right="-1"/>
        <w:rPr>
          <w:b/>
        </w:rPr>
      </w:pPr>
    </w:p>
    <w:p w:rsidR="0069175B" w:rsidRPr="00E10EFD" w:rsidRDefault="0069175B" w:rsidP="0069175B">
      <w:pPr>
        <w:ind w:right="-1"/>
      </w:pPr>
      <w:r w:rsidRPr="00E10EFD">
        <w:t xml:space="preserve">O sistema contará com </w:t>
      </w:r>
      <w:r>
        <w:t>uma adutora de água tratada que</w:t>
      </w:r>
      <w:r w:rsidR="00971C95">
        <w:t xml:space="preserve"> será uma derivação </w:t>
      </w:r>
      <w:r w:rsidR="003834CF">
        <w:t xml:space="preserve">na adutora existente (DN 100) da CASAL </w:t>
      </w:r>
      <w:r w:rsidR="003834CF">
        <w:rPr>
          <w:szCs w:val="22"/>
        </w:rPr>
        <w:t>que leva água até o povoado Capim. Esta nova derivação</w:t>
      </w:r>
      <w:r w:rsidR="003834CF">
        <w:t xml:space="preserve"> </w:t>
      </w:r>
      <w:r>
        <w:t>alimentará o</w:t>
      </w:r>
      <w:r w:rsidRPr="00E10EFD">
        <w:t xml:space="preserve"> reservat</w:t>
      </w:r>
      <w:r>
        <w:t xml:space="preserve">ório elevado proposto de </w:t>
      </w:r>
      <w:r w:rsidR="003834CF">
        <w:t>100m³ localizado no povoado Lagoa do mato.</w:t>
      </w:r>
      <w:r>
        <w:t xml:space="preserve"> S</w:t>
      </w:r>
      <w:r w:rsidRPr="00E10EFD">
        <w:t>uas principais características estão apresentadas a seguir.</w:t>
      </w:r>
    </w:p>
    <w:p w:rsidR="0069175B" w:rsidRPr="00E10EFD" w:rsidRDefault="0069175B" w:rsidP="0069175B">
      <w:pPr>
        <w:ind w:right="-1"/>
      </w:pPr>
    </w:p>
    <w:p w:rsidR="0069175B" w:rsidRPr="003B29E7" w:rsidRDefault="003834CF" w:rsidP="0069175B">
      <w:pPr>
        <w:ind w:right="-1"/>
        <w:rPr>
          <w:b/>
        </w:rPr>
      </w:pPr>
      <w:r>
        <w:rPr>
          <w:b/>
        </w:rPr>
        <w:t>Derivação</w:t>
      </w:r>
    </w:p>
    <w:p w:rsidR="0069175B" w:rsidRPr="003B29E7" w:rsidRDefault="0069175B" w:rsidP="0069175B">
      <w:pPr>
        <w:ind w:right="-1"/>
      </w:pPr>
      <w:r w:rsidRPr="003B29E7">
        <w:t>Trecho: A</w:t>
      </w:r>
      <w:r w:rsidR="003834CF">
        <w:t>AT – REL_P 10</w:t>
      </w:r>
      <w:r w:rsidRPr="003B29E7">
        <w:t xml:space="preserve">0 m³ </w:t>
      </w:r>
    </w:p>
    <w:p w:rsidR="0069175B" w:rsidRPr="003B29E7" w:rsidRDefault="0069175B" w:rsidP="0069175B">
      <w:pPr>
        <w:ind w:right="-1"/>
      </w:pPr>
      <w:r w:rsidRPr="006B28CC">
        <w:t>Diâmetro: 1</w:t>
      </w:r>
      <w:r w:rsidR="003834CF" w:rsidRPr="006B28CC">
        <w:t>0</w:t>
      </w:r>
      <w:r w:rsidRPr="006B28CC">
        <w:t>0 mm</w:t>
      </w:r>
      <w:r w:rsidRPr="003B29E7">
        <w:t xml:space="preserve"> </w:t>
      </w:r>
    </w:p>
    <w:p w:rsidR="0069175B" w:rsidRPr="003B29E7" w:rsidRDefault="0069175B" w:rsidP="0069175B">
      <w:pPr>
        <w:ind w:right="-1"/>
      </w:pPr>
      <w:r w:rsidRPr="003B29E7">
        <w:t xml:space="preserve">Material: PVC </w:t>
      </w:r>
      <w:proofErr w:type="spellStart"/>
      <w:r w:rsidRPr="003B29E7">
        <w:t>DEF°F°</w:t>
      </w:r>
      <w:proofErr w:type="spellEnd"/>
    </w:p>
    <w:p w:rsidR="0069175B" w:rsidRDefault="0069175B" w:rsidP="0069175B">
      <w:pPr>
        <w:ind w:right="-1"/>
      </w:pPr>
      <w:r w:rsidRPr="003B29E7">
        <w:t xml:space="preserve">Extensão: </w:t>
      </w:r>
      <w:r w:rsidR="006B28CC">
        <w:t>829</w:t>
      </w:r>
      <w:r w:rsidRPr="003B29E7">
        <w:t xml:space="preserve"> m</w:t>
      </w:r>
    </w:p>
    <w:p w:rsidR="0069175B" w:rsidRPr="003B29E7" w:rsidRDefault="0069175B" w:rsidP="0069175B">
      <w:pPr>
        <w:ind w:right="-1"/>
      </w:pPr>
    </w:p>
    <w:p w:rsidR="00B06C65" w:rsidRDefault="00B06C65" w:rsidP="00B06C65">
      <w:pPr>
        <w:spacing w:line="240" w:lineRule="auto"/>
        <w:jc w:val="left"/>
        <w:rPr>
          <w:b/>
        </w:rPr>
      </w:pPr>
    </w:p>
    <w:p w:rsidR="00B34084" w:rsidRPr="00507683" w:rsidRDefault="00765371" w:rsidP="0024791E">
      <w:pPr>
        <w:pStyle w:val="Ttulo3"/>
      </w:pPr>
      <w:bookmarkStart w:id="32" w:name="_Toc515293573"/>
      <w:r w:rsidRPr="00507683">
        <w:t xml:space="preserve">RESERVAÇÃO </w:t>
      </w:r>
      <w:r w:rsidR="00BF5A3E">
        <w:t>DE</w:t>
      </w:r>
      <w:r w:rsidRPr="00507683">
        <w:t xml:space="preserve"> ÁGUA TRATADA</w:t>
      </w:r>
      <w:bookmarkEnd w:id="32"/>
    </w:p>
    <w:p w:rsidR="00B34084" w:rsidRPr="00507683" w:rsidRDefault="00B34084" w:rsidP="007E4866"/>
    <w:p w:rsidR="00D65FB4" w:rsidRDefault="00BF5A3E" w:rsidP="00D65FB4">
      <w:pPr>
        <w:rPr>
          <w:highlight w:val="yellow"/>
        </w:rPr>
      </w:pPr>
      <w:r w:rsidRPr="003D33C1">
        <w:t xml:space="preserve">O Centro de </w:t>
      </w:r>
      <w:proofErr w:type="spellStart"/>
      <w:r w:rsidRPr="003D33C1">
        <w:t>Reservação</w:t>
      </w:r>
      <w:proofErr w:type="spellEnd"/>
      <w:r w:rsidRPr="003D33C1">
        <w:t xml:space="preserve"> </w:t>
      </w:r>
      <w:r w:rsidR="006F545B" w:rsidRPr="003D33C1">
        <w:t>está localizado n</w:t>
      </w:r>
      <w:r w:rsidRPr="003D33C1">
        <w:t>um</w:t>
      </w:r>
      <w:r w:rsidR="00D65FB4" w:rsidRPr="003D33C1">
        <w:t>a área d</w:t>
      </w:r>
      <w:r w:rsidRPr="003D33C1">
        <w:t xml:space="preserve">o povoado Lagoa do Mato (localização na planta de configuração geral). </w:t>
      </w:r>
      <w:r w:rsidR="007C1E12" w:rsidRPr="003D33C1">
        <w:t>S</w:t>
      </w:r>
      <w:r w:rsidR="00D65FB4" w:rsidRPr="003D33C1">
        <w:t>erá</w:t>
      </w:r>
      <w:r w:rsidRPr="003D33C1">
        <w:t xml:space="preserve"> proposto um Reservatório Elevad</w:t>
      </w:r>
      <w:r w:rsidR="00D65FB4" w:rsidRPr="003D33C1">
        <w:t xml:space="preserve">o de </w:t>
      </w:r>
      <w:r w:rsidR="00A413A4" w:rsidRPr="003D33C1">
        <w:t>1</w:t>
      </w:r>
      <w:r w:rsidRPr="003D33C1">
        <w:t>0</w:t>
      </w:r>
      <w:r w:rsidR="00D65FB4" w:rsidRPr="003D33C1">
        <w:t xml:space="preserve">0 m³ que </w:t>
      </w:r>
      <w:r w:rsidRPr="003D33C1">
        <w:t xml:space="preserve">contemplará </w:t>
      </w:r>
      <w:r w:rsidR="00D65FB4" w:rsidRPr="003D33C1">
        <w:t xml:space="preserve">a </w:t>
      </w:r>
      <w:proofErr w:type="spellStart"/>
      <w:r w:rsidR="00D65FB4" w:rsidRPr="003D33C1">
        <w:t>reservação</w:t>
      </w:r>
      <w:proofErr w:type="spellEnd"/>
      <w:r w:rsidR="00A413A4" w:rsidRPr="003D33C1">
        <w:t xml:space="preserve"> necess</w:t>
      </w:r>
      <w:r w:rsidR="006E6F89" w:rsidRPr="003D33C1">
        <w:t xml:space="preserve">ária para </w:t>
      </w:r>
      <w:r w:rsidR="003D33C1" w:rsidRPr="003D33C1">
        <w:t xml:space="preserve">abastecimento da população dos três povoados no período de alcance do projeto (ano 2034). </w:t>
      </w:r>
      <w:r w:rsidR="00D65FB4" w:rsidRPr="003D33C1">
        <w:t xml:space="preserve">As </w:t>
      </w:r>
      <w:r w:rsidR="0098315D">
        <w:t>principais características do</w:t>
      </w:r>
      <w:r w:rsidR="00D65FB4" w:rsidRPr="003D33C1">
        <w:t xml:space="preserve"> reservatório</w:t>
      </w:r>
      <w:r w:rsidR="0098315D">
        <w:t xml:space="preserve"> está descrita</w:t>
      </w:r>
      <w:r w:rsidR="00D65FB4" w:rsidRPr="003D33C1">
        <w:t xml:space="preserve"> a seguir:</w:t>
      </w:r>
    </w:p>
    <w:p w:rsidR="00BF5A3E" w:rsidRPr="0098315D" w:rsidRDefault="00BF5A3E" w:rsidP="00D65FB4"/>
    <w:p w:rsidR="007C1E12" w:rsidRDefault="007C1E12" w:rsidP="007C1E12">
      <w:pPr>
        <w:rPr>
          <w:b/>
        </w:rPr>
      </w:pPr>
      <w:r w:rsidRPr="0098315D">
        <w:rPr>
          <w:b/>
        </w:rPr>
        <w:t xml:space="preserve">- Reservatório Elevado </w:t>
      </w:r>
      <w:r w:rsidR="00507683" w:rsidRPr="0098315D">
        <w:rPr>
          <w:b/>
        </w:rPr>
        <w:t>Proposto</w:t>
      </w:r>
      <w:r w:rsidR="0098315D">
        <w:rPr>
          <w:b/>
        </w:rPr>
        <w:t xml:space="preserve"> (REL-P)</w:t>
      </w:r>
      <w:r w:rsidRPr="0098315D">
        <w:rPr>
          <w:b/>
        </w:rPr>
        <w:t xml:space="preserve"> </w:t>
      </w:r>
      <w:r w:rsidR="00507683" w:rsidRPr="0098315D">
        <w:rPr>
          <w:b/>
        </w:rPr>
        <w:t>10</w:t>
      </w:r>
      <w:r w:rsidRPr="0098315D">
        <w:rPr>
          <w:b/>
        </w:rPr>
        <w:t>0 m³</w:t>
      </w:r>
    </w:p>
    <w:p w:rsidR="003878B3" w:rsidRPr="0098315D" w:rsidRDefault="003878B3" w:rsidP="007C1E12">
      <w:pPr>
        <w:rPr>
          <w:b/>
        </w:rPr>
      </w:pPr>
    </w:p>
    <w:p w:rsidR="007C1E12" w:rsidRPr="003878B3" w:rsidRDefault="007C1E12" w:rsidP="007C1E12">
      <w:r w:rsidRPr="003878B3">
        <w:t>Material: Concreto</w:t>
      </w:r>
    </w:p>
    <w:p w:rsidR="007C1E12" w:rsidRPr="003878B3" w:rsidRDefault="000138E3" w:rsidP="007C1E12">
      <w:r w:rsidRPr="003878B3">
        <w:lastRenderedPageBreak/>
        <w:t>Altura da Lâmina d´Água: 4,0</w:t>
      </w:r>
      <w:r w:rsidR="007C1E12" w:rsidRPr="003878B3">
        <w:t>m</w:t>
      </w:r>
    </w:p>
    <w:p w:rsidR="007C1E12" w:rsidRPr="003878B3" w:rsidRDefault="007C1E12" w:rsidP="007C1E12">
      <w:proofErr w:type="spellStart"/>
      <w:r w:rsidRPr="003878B3">
        <w:t>N</w:t>
      </w:r>
      <w:r w:rsidRPr="003878B3">
        <w:rPr>
          <w:vertAlign w:val="subscript"/>
        </w:rPr>
        <w:t>terreno</w:t>
      </w:r>
      <w:proofErr w:type="spellEnd"/>
      <w:r w:rsidR="000138E3" w:rsidRPr="003878B3">
        <w:t>: 322</w:t>
      </w:r>
      <w:r w:rsidRPr="003878B3">
        <w:t xml:space="preserve"> m</w:t>
      </w:r>
    </w:p>
    <w:p w:rsidR="007C1E12" w:rsidRPr="003878B3" w:rsidRDefault="007C1E12" w:rsidP="007C1E12">
      <w:proofErr w:type="spellStart"/>
      <w:r w:rsidRPr="003878B3">
        <w:t>NA</w:t>
      </w:r>
      <w:r w:rsidRPr="003878B3">
        <w:rPr>
          <w:vertAlign w:val="subscript"/>
        </w:rPr>
        <w:t>mín</w:t>
      </w:r>
      <w:proofErr w:type="spellEnd"/>
      <w:r w:rsidR="000138E3" w:rsidRPr="003878B3">
        <w:t>: 334,00</w:t>
      </w:r>
      <w:r w:rsidRPr="003878B3">
        <w:t xml:space="preserve"> m</w:t>
      </w:r>
    </w:p>
    <w:p w:rsidR="007C1E12" w:rsidRPr="00E10EFD" w:rsidRDefault="007C1E12" w:rsidP="007C1E12">
      <w:r w:rsidRPr="003878B3">
        <w:t xml:space="preserve"> </w:t>
      </w:r>
      <w:proofErr w:type="spellStart"/>
      <w:r w:rsidRPr="003878B3">
        <w:t>NA</w:t>
      </w:r>
      <w:r w:rsidRPr="003878B3">
        <w:rPr>
          <w:vertAlign w:val="subscript"/>
        </w:rPr>
        <w:t>máx</w:t>
      </w:r>
      <w:proofErr w:type="spellEnd"/>
      <w:r w:rsidR="000138E3" w:rsidRPr="003878B3">
        <w:t>: 338,0</w:t>
      </w:r>
      <w:r w:rsidRPr="003878B3">
        <w:t xml:space="preserve"> m</w:t>
      </w:r>
    </w:p>
    <w:p w:rsidR="00D65FB4" w:rsidRDefault="00D65FB4" w:rsidP="007C1E12">
      <w:pPr>
        <w:ind w:right="-1"/>
        <w:rPr>
          <w:b/>
        </w:rPr>
      </w:pPr>
    </w:p>
    <w:p w:rsidR="00DE4A65" w:rsidRPr="00E10EFD" w:rsidRDefault="00DE4A65" w:rsidP="001F674F">
      <w:pPr>
        <w:pStyle w:val="Ttulo3"/>
      </w:pPr>
      <w:bookmarkStart w:id="33" w:name="_Toc515293574"/>
      <w:r w:rsidRPr="00E10EFD">
        <w:t>REDE DE DISTRIBUIÇAO DE ÁGUA</w:t>
      </w:r>
      <w:bookmarkEnd w:id="33"/>
    </w:p>
    <w:p w:rsidR="00DE4A65" w:rsidRPr="00E10EFD" w:rsidRDefault="00DE4A65" w:rsidP="00DE4A65">
      <w:pPr>
        <w:ind w:right="-1"/>
        <w:rPr>
          <w:b/>
        </w:rPr>
      </w:pPr>
    </w:p>
    <w:p w:rsidR="00DE4A65" w:rsidRDefault="00DE4A65" w:rsidP="00DE4A65">
      <w:pPr>
        <w:ind w:right="-1"/>
      </w:pPr>
      <w:r w:rsidRPr="00E10EFD">
        <w:t xml:space="preserve">A área de abastecimento da rede de distribuição será zoneada de forma a atender aos limites de pressão máxima (50 </w:t>
      </w:r>
      <w:proofErr w:type="spellStart"/>
      <w:r w:rsidRPr="00E10EFD">
        <w:t>m.c.a</w:t>
      </w:r>
      <w:proofErr w:type="spellEnd"/>
      <w:r w:rsidRPr="00E10EFD">
        <w:t xml:space="preserve">) e mínima (10 </w:t>
      </w:r>
      <w:proofErr w:type="spellStart"/>
      <w:r w:rsidRPr="00E10EFD">
        <w:t>m.c.a</w:t>
      </w:r>
      <w:proofErr w:type="spellEnd"/>
      <w:r w:rsidRPr="00E10EFD">
        <w:t xml:space="preserve">), definida pela Norma 12.218. Para atender a estes critérios foram </w:t>
      </w:r>
      <w:r w:rsidR="00561228">
        <w:t xml:space="preserve">realizados cálculos tendo em vista que </w:t>
      </w:r>
      <w:r w:rsidR="00BF5A3E">
        <w:t>os povoados</w:t>
      </w:r>
      <w:r w:rsidR="00561228">
        <w:t xml:space="preserve"> </w:t>
      </w:r>
      <w:r w:rsidR="00BF5A3E">
        <w:t>serão</w:t>
      </w:r>
      <w:r w:rsidR="00561228">
        <w:t xml:space="preserve"> atendid</w:t>
      </w:r>
      <w:r w:rsidR="00BF5A3E">
        <w:t>os</w:t>
      </w:r>
      <w:r w:rsidRPr="00E10EFD">
        <w:t xml:space="preserve"> pelo Reservatór</w:t>
      </w:r>
      <w:r w:rsidR="00BF5A3E">
        <w:t>io Elevado</w:t>
      </w:r>
      <w:r w:rsidRPr="00E10EFD">
        <w:t>.</w:t>
      </w:r>
    </w:p>
    <w:p w:rsidR="00BF5A3E" w:rsidRDefault="00BF5A3E" w:rsidP="00DE4A65">
      <w:pPr>
        <w:ind w:right="-1"/>
      </w:pPr>
    </w:p>
    <w:p w:rsidR="00BF5A3E" w:rsidRPr="00BF5A3E" w:rsidRDefault="00BF5A3E" w:rsidP="00BF5A3E">
      <w:pPr>
        <w:ind w:right="-1"/>
      </w:pPr>
      <w:r w:rsidRPr="00E10EFD">
        <w:t xml:space="preserve">A rede de distribuição existente será reforçada e ampliada para atender as áreas </w:t>
      </w:r>
      <w:r>
        <w:t>dos povoados</w:t>
      </w:r>
      <w:r w:rsidRPr="00E10EFD">
        <w:t xml:space="preserve"> que atualmente não são abastecidas e, para as áreas de expansão serão previstas vazões concentradas na rede</w:t>
      </w:r>
      <w:r>
        <w:t>. T</w:t>
      </w:r>
      <w:r w:rsidRPr="00BF5A3E">
        <w:t>oda a rede secundária será modulada com o objetivo de facilitar a operação, manutenção e medição das pressões.</w:t>
      </w:r>
    </w:p>
    <w:p w:rsidR="0098315D" w:rsidRDefault="0098315D" w:rsidP="00DE4A65">
      <w:pPr>
        <w:pStyle w:val="CM16"/>
        <w:spacing w:line="360" w:lineRule="auto"/>
        <w:jc w:val="both"/>
        <w:rPr>
          <w:rFonts w:cs="Arial"/>
          <w:sz w:val="22"/>
          <w:szCs w:val="22"/>
        </w:rPr>
      </w:pPr>
    </w:p>
    <w:p w:rsidR="00DE4A65" w:rsidRPr="001E0EF1" w:rsidRDefault="00DE4A65" w:rsidP="00DE4A65">
      <w:pPr>
        <w:pStyle w:val="CM16"/>
        <w:spacing w:line="360" w:lineRule="auto"/>
        <w:jc w:val="both"/>
        <w:rPr>
          <w:rFonts w:cs="Arial"/>
          <w:color w:val="000000" w:themeColor="text1"/>
          <w:sz w:val="22"/>
          <w:szCs w:val="22"/>
          <w:highlight w:val="lightGray"/>
        </w:rPr>
      </w:pPr>
      <w:r w:rsidRPr="001E0EF1">
        <w:rPr>
          <w:rFonts w:cs="Arial"/>
          <w:color w:val="000000" w:themeColor="text1"/>
          <w:sz w:val="22"/>
          <w:szCs w:val="22"/>
          <w:highlight w:val="lightGray"/>
        </w:rPr>
        <w:t>Foram observados os seguintes critérios para a definição das redes principais:</w:t>
      </w:r>
    </w:p>
    <w:p w:rsidR="00DE4A65" w:rsidRPr="001E0EF1" w:rsidRDefault="00DE4A65" w:rsidP="00DE4A65">
      <w:pPr>
        <w:pStyle w:val="Default"/>
        <w:spacing w:line="360" w:lineRule="auto"/>
        <w:jc w:val="both"/>
        <w:rPr>
          <w:color w:val="000000" w:themeColor="text1"/>
          <w:sz w:val="22"/>
          <w:szCs w:val="22"/>
          <w:highlight w:val="lightGray"/>
        </w:rPr>
      </w:pPr>
    </w:p>
    <w:p w:rsidR="00DE4A65" w:rsidRPr="001E0EF1" w:rsidRDefault="00A44B7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color w:val="000000" w:themeColor="text1"/>
          <w:sz w:val="22"/>
          <w:szCs w:val="22"/>
          <w:highlight w:val="lightGray"/>
        </w:rPr>
      </w:pPr>
      <w:r w:rsidRPr="001E0EF1">
        <w:rPr>
          <w:rFonts w:cs="Arial"/>
          <w:color w:val="000000" w:themeColor="text1"/>
          <w:sz w:val="22"/>
          <w:szCs w:val="22"/>
          <w:highlight w:val="lightGray"/>
        </w:rPr>
        <w:t>A</w:t>
      </w:r>
      <w:r w:rsidR="00DE4A65"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 rede</w:t>
      </w:r>
      <w:r w:rsidR="00056E2D"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 não receberá</w:t>
      </w:r>
      <w:r w:rsidR="00DE4A65"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 ligações domiciliares</w:t>
      </w:r>
      <w:r w:rsidR="00056E2D"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 de modo geral</w:t>
      </w:r>
      <w:r w:rsidR="003878B3"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, com </w:t>
      </w:r>
      <w:r w:rsidRPr="001E0EF1">
        <w:rPr>
          <w:rFonts w:cs="Arial"/>
          <w:color w:val="000000" w:themeColor="text1"/>
          <w:sz w:val="22"/>
          <w:szCs w:val="22"/>
          <w:highlight w:val="lightGray"/>
        </w:rPr>
        <w:t>exceção do trecho inicial de aproximadamente 250 m</w:t>
      </w:r>
      <w:r w:rsidR="00056E2D" w:rsidRPr="001E0EF1">
        <w:rPr>
          <w:rFonts w:cs="Arial"/>
          <w:color w:val="000000" w:themeColor="text1"/>
          <w:sz w:val="22"/>
          <w:szCs w:val="22"/>
          <w:highlight w:val="lightGray"/>
        </w:rPr>
        <w:t>. Também</w:t>
      </w:r>
      <w:r w:rsidR="00DE4A65" w:rsidRPr="001E0EF1">
        <w:rPr>
          <w:rFonts w:cs="Arial"/>
          <w:color w:val="000000" w:themeColor="text1"/>
          <w:sz w:val="22"/>
          <w:szCs w:val="22"/>
          <w:highlight w:val="lightGray"/>
        </w:rPr>
        <w:t>,</w:t>
      </w:r>
      <w:r w:rsidR="00056E2D"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 </w:t>
      </w:r>
      <w:r w:rsidR="00DE4A65" w:rsidRPr="001E0EF1">
        <w:rPr>
          <w:rFonts w:cs="Arial"/>
          <w:color w:val="000000" w:themeColor="text1"/>
          <w:sz w:val="22"/>
          <w:szCs w:val="22"/>
          <w:highlight w:val="lightGray"/>
        </w:rPr>
        <w:t>como regra geral,</w:t>
      </w:r>
      <w:r w:rsidR="00056E2D"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 as redes</w:t>
      </w:r>
      <w:r w:rsidR="00DE4A65"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 deverão ser implantadas no “terço superior” da rua;</w:t>
      </w:r>
    </w:p>
    <w:p w:rsidR="00DE4A65" w:rsidRPr="001E0EF1" w:rsidRDefault="00DE4A6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color w:val="000000" w:themeColor="text1"/>
          <w:sz w:val="22"/>
          <w:szCs w:val="22"/>
          <w:highlight w:val="lightGray"/>
        </w:rPr>
      </w:pPr>
      <w:r w:rsidRPr="001E0EF1">
        <w:rPr>
          <w:rFonts w:cs="Arial"/>
          <w:color w:val="000000" w:themeColor="text1"/>
          <w:sz w:val="22"/>
          <w:szCs w:val="22"/>
          <w:highlight w:val="lightGray"/>
        </w:rPr>
        <w:t>São previstos no projeto, ao longo do percurso das redes principais, a instalação de Hidrantes, Registros de Descarga, Ventosas e Registros de Manobra para permitir o fechamento parcial da linha para os casos de necessidade de reparos;</w:t>
      </w:r>
    </w:p>
    <w:p w:rsidR="00DE4A65" w:rsidRPr="001E0EF1" w:rsidRDefault="00DE4A6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color w:val="000000" w:themeColor="text1"/>
          <w:sz w:val="22"/>
          <w:szCs w:val="22"/>
          <w:highlight w:val="lightGray"/>
        </w:rPr>
      </w:pPr>
      <w:r w:rsidRPr="001E0EF1">
        <w:rPr>
          <w:rFonts w:cs="Arial"/>
          <w:color w:val="000000" w:themeColor="text1"/>
          <w:sz w:val="22"/>
          <w:szCs w:val="22"/>
          <w:highlight w:val="lightGray"/>
        </w:rPr>
        <w:t>São previstos dois registros nas descargas das redes principais onde as pressões são elevadas, sendo que um destes registros funcionará como “registro de sacrifício”;</w:t>
      </w:r>
    </w:p>
    <w:p w:rsidR="00DE4A65" w:rsidRPr="001E0EF1" w:rsidRDefault="00DE4A6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color w:val="000000" w:themeColor="text1"/>
          <w:sz w:val="22"/>
          <w:szCs w:val="22"/>
          <w:highlight w:val="lightGray"/>
        </w:rPr>
      </w:pPr>
      <w:r w:rsidRPr="001E0EF1">
        <w:rPr>
          <w:rFonts w:cs="Arial"/>
          <w:color w:val="000000" w:themeColor="text1"/>
          <w:sz w:val="22"/>
          <w:szCs w:val="22"/>
          <w:highlight w:val="lightGray"/>
        </w:rPr>
        <w:t>As perdas de carga foram calculadas empregando-se a Fórmula Universal, com K = 0,2 mm;</w:t>
      </w:r>
    </w:p>
    <w:p w:rsidR="00DE4A65" w:rsidRPr="001E0EF1" w:rsidRDefault="00DE4A6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color w:val="000000" w:themeColor="text1"/>
          <w:sz w:val="22"/>
          <w:szCs w:val="22"/>
          <w:highlight w:val="lightGray"/>
        </w:rPr>
      </w:pPr>
      <w:r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Os materiais previstos para as tubulações são de PVC/PBA para diâmetros menores que 100 mm e de PVC </w:t>
      </w:r>
      <w:proofErr w:type="spellStart"/>
      <w:r w:rsidRPr="001E0EF1">
        <w:rPr>
          <w:rFonts w:cs="Arial"/>
          <w:color w:val="000000" w:themeColor="text1"/>
          <w:sz w:val="22"/>
          <w:szCs w:val="22"/>
          <w:highlight w:val="lightGray"/>
        </w:rPr>
        <w:t>DEFºFº</w:t>
      </w:r>
      <w:proofErr w:type="spellEnd"/>
      <w:r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 (1 MPa) para os diâmetros de 100 mm e acima deste diâmetro.</w:t>
      </w:r>
    </w:p>
    <w:p w:rsidR="00DE4A65" w:rsidRPr="001E0EF1" w:rsidRDefault="00DE4A6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color w:val="000000" w:themeColor="text1"/>
          <w:sz w:val="22"/>
          <w:szCs w:val="22"/>
          <w:highlight w:val="lightGray"/>
        </w:rPr>
      </w:pPr>
      <w:r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Para os locais em que a pressão é maior do que 10 </w:t>
      </w:r>
      <w:proofErr w:type="spellStart"/>
      <w:r w:rsidRPr="001E0EF1">
        <w:rPr>
          <w:rFonts w:cs="Arial"/>
          <w:color w:val="000000" w:themeColor="text1"/>
          <w:sz w:val="22"/>
          <w:szCs w:val="22"/>
          <w:highlight w:val="lightGray"/>
        </w:rPr>
        <w:t>mca</w:t>
      </w:r>
      <w:proofErr w:type="spellEnd"/>
      <w:r w:rsidRPr="001E0EF1">
        <w:rPr>
          <w:rFonts w:cs="Arial"/>
          <w:color w:val="000000" w:themeColor="text1"/>
          <w:sz w:val="22"/>
          <w:szCs w:val="22"/>
          <w:highlight w:val="lightGray"/>
        </w:rPr>
        <w:t xml:space="preserve"> são previstos materiais de Ferro Fundido para as tubulações;</w:t>
      </w:r>
    </w:p>
    <w:p w:rsidR="00DE4A65" w:rsidRPr="001E0EF1" w:rsidRDefault="00DE4A6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color w:val="000000" w:themeColor="text1"/>
          <w:sz w:val="22"/>
          <w:szCs w:val="22"/>
          <w:highlight w:val="lightGray"/>
        </w:rPr>
      </w:pPr>
      <w:r w:rsidRPr="001E0EF1">
        <w:rPr>
          <w:rFonts w:cs="Arial"/>
          <w:color w:val="000000" w:themeColor="text1"/>
          <w:sz w:val="22"/>
          <w:szCs w:val="22"/>
          <w:highlight w:val="lightGray"/>
        </w:rPr>
        <w:t>Recobrimento mínimo das tubulações de 1,0 m, exceto em casos especiais.</w:t>
      </w:r>
    </w:p>
    <w:p w:rsidR="00DE4A65" w:rsidRPr="006E064B" w:rsidRDefault="00DE4A65" w:rsidP="00DE4A65">
      <w:pPr>
        <w:rPr>
          <w:rFonts w:cs="Arial"/>
          <w:smallCaps/>
          <w:szCs w:val="22"/>
        </w:rPr>
      </w:pPr>
    </w:p>
    <w:p w:rsidR="00DE4A65" w:rsidRPr="006E064B" w:rsidRDefault="00DE4A65" w:rsidP="00DE4A65">
      <w:pPr>
        <w:pStyle w:val="CM16"/>
        <w:spacing w:line="360" w:lineRule="auto"/>
        <w:jc w:val="both"/>
        <w:rPr>
          <w:rFonts w:cs="Arial"/>
          <w:sz w:val="22"/>
          <w:szCs w:val="22"/>
        </w:rPr>
      </w:pPr>
      <w:r w:rsidRPr="006E064B">
        <w:rPr>
          <w:rFonts w:cs="Arial"/>
          <w:sz w:val="22"/>
          <w:szCs w:val="22"/>
        </w:rPr>
        <w:t>Para a definição do traçado das redes secundárias, foram utilizados os seguintes critérios:</w:t>
      </w:r>
    </w:p>
    <w:p w:rsidR="00DE4A65" w:rsidRPr="006E064B" w:rsidRDefault="00DE4A65" w:rsidP="00DE4A65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:rsidR="00DE4A65" w:rsidRPr="006E064B" w:rsidRDefault="00DE4A6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sz w:val="22"/>
          <w:szCs w:val="22"/>
        </w:rPr>
      </w:pPr>
      <w:r w:rsidRPr="006E064B">
        <w:rPr>
          <w:rFonts w:cs="Arial"/>
          <w:sz w:val="22"/>
          <w:szCs w:val="22"/>
        </w:rPr>
        <w:t>A rede secundária será constituída por blocos individualizados (módulos), sendo ligados à rede principal por um único ponto;</w:t>
      </w:r>
    </w:p>
    <w:p w:rsidR="00DE4A65" w:rsidRPr="006E064B" w:rsidRDefault="00DE4A6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sz w:val="22"/>
          <w:szCs w:val="22"/>
        </w:rPr>
      </w:pPr>
      <w:r w:rsidRPr="006E064B">
        <w:rPr>
          <w:rFonts w:cs="Arial"/>
          <w:sz w:val="22"/>
          <w:szCs w:val="22"/>
        </w:rPr>
        <w:lastRenderedPageBreak/>
        <w:t xml:space="preserve">A rede secundária será projetada como rede simples, exceto para os casos onde há divisão de módulo, avenidas e ruas com largura superior a 18,0 m e, avenidas e ruas pavimentadas; </w:t>
      </w:r>
    </w:p>
    <w:p w:rsidR="00DE4A65" w:rsidRPr="006E064B" w:rsidRDefault="00DE4A65" w:rsidP="00DE4A65">
      <w:pPr>
        <w:pStyle w:val="Default"/>
        <w:numPr>
          <w:ilvl w:val="0"/>
          <w:numId w:val="9"/>
        </w:numPr>
        <w:spacing w:line="360" w:lineRule="auto"/>
        <w:jc w:val="both"/>
        <w:rPr>
          <w:color w:val="auto"/>
          <w:sz w:val="22"/>
          <w:szCs w:val="22"/>
        </w:rPr>
      </w:pPr>
      <w:r w:rsidRPr="006E064B">
        <w:rPr>
          <w:color w:val="auto"/>
          <w:sz w:val="22"/>
          <w:szCs w:val="22"/>
        </w:rPr>
        <w:t>Em alguns trechos houve a necessidade de reforço na rede;</w:t>
      </w:r>
    </w:p>
    <w:p w:rsidR="00DE4A65" w:rsidRPr="006E064B" w:rsidRDefault="00DE4A65" w:rsidP="00DE4A65">
      <w:pPr>
        <w:pStyle w:val="Default"/>
        <w:numPr>
          <w:ilvl w:val="0"/>
          <w:numId w:val="9"/>
        </w:numPr>
        <w:spacing w:line="360" w:lineRule="auto"/>
        <w:jc w:val="both"/>
        <w:rPr>
          <w:color w:val="auto"/>
          <w:sz w:val="22"/>
          <w:szCs w:val="22"/>
        </w:rPr>
      </w:pPr>
      <w:r w:rsidRPr="006E064B">
        <w:rPr>
          <w:color w:val="auto"/>
          <w:sz w:val="22"/>
          <w:szCs w:val="22"/>
        </w:rPr>
        <w:t>Diâmetro mínimo da rede de distribuição igual a 50 mm;</w:t>
      </w:r>
    </w:p>
    <w:p w:rsidR="00DE4A65" w:rsidRPr="006E064B" w:rsidRDefault="00DE4A65" w:rsidP="00DE4A65">
      <w:pPr>
        <w:pStyle w:val="CM16"/>
        <w:numPr>
          <w:ilvl w:val="0"/>
          <w:numId w:val="13"/>
        </w:numPr>
        <w:spacing w:line="360" w:lineRule="auto"/>
        <w:jc w:val="both"/>
        <w:rPr>
          <w:rFonts w:cs="Arial"/>
          <w:sz w:val="22"/>
          <w:szCs w:val="22"/>
        </w:rPr>
      </w:pPr>
      <w:r w:rsidRPr="006E064B">
        <w:rPr>
          <w:rFonts w:cs="Arial"/>
          <w:sz w:val="22"/>
          <w:szCs w:val="22"/>
        </w:rPr>
        <w:t>As cotas piezométricas de entrada dos módulos são aquelas determinadas na rede principal através do UFC;</w:t>
      </w:r>
    </w:p>
    <w:p w:rsidR="00DE4A65" w:rsidRPr="006E064B" w:rsidRDefault="00DE4A65" w:rsidP="00DE4A65">
      <w:pPr>
        <w:pStyle w:val="CM16"/>
        <w:numPr>
          <w:ilvl w:val="0"/>
          <w:numId w:val="13"/>
        </w:numPr>
        <w:spacing w:line="360" w:lineRule="auto"/>
        <w:jc w:val="both"/>
        <w:rPr>
          <w:rFonts w:cs="Arial"/>
          <w:sz w:val="22"/>
          <w:szCs w:val="22"/>
        </w:rPr>
      </w:pPr>
      <w:r w:rsidRPr="006E064B">
        <w:rPr>
          <w:rFonts w:cs="Arial"/>
          <w:sz w:val="22"/>
          <w:szCs w:val="22"/>
        </w:rPr>
        <w:t xml:space="preserve">As perdas de carga foram calculadas empregando-se a fórmula Universal com K = </w:t>
      </w:r>
      <w:smartTag w:uri="urn:schemas-microsoft-com:office:smarttags" w:element="metricconverter">
        <w:smartTagPr>
          <w:attr w:name="ProductID" w:val="1 mm"/>
        </w:smartTagPr>
        <w:r w:rsidRPr="006E064B">
          <w:rPr>
            <w:rFonts w:cs="Arial"/>
            <w:sz w:val="22"/>
            <w:szCs w:val="22"/>
          </w:rPr>
          <w:t>1 mm</w:t>
        </w:r>
      </w:smartTag>
      <w:r w:rsidRPr="006E064B">
        <w:rPr>
          <w:rFonts w:cs="Arial"/>
          <w:sz w:val="22"/>
          <w:szCs w:val="22"/>
        </w:rPr>
        <w:t>;</w:t>
      </w:r>
    </w:p>
    <w:p w:rsidR="00DE4A65" w:rsidRPr="006E064B" w:rsidRDefault="00DE4A65" w:rsidP="00DE4A65">
      <w:pPr>
        <w:pStyle w:val="CM16"/>
        <w:numPr>
          <w:ilvl w:val="0"/>
          <w:numId w:val="13"/>
        </w:numPr>
        <w:spacing w:line="360" w:lineRule="auto"/>
        <w:jc w:val="both"/>
        <w:rPr>
          <w:rFonts w:cs="Arial"/>
          <w:sz w:val="22"/>
          <w:szCs w:val="22"/>
        </w:rPr>
      </w:pPr>
      <w:r w:rsidRPr="006E064B">
        <w:rPr>
          <w:rFonts w:cs="Arial"/>
          <w:sz w:val="22"/>
          <w:szCs w:val="22"/>
        </w:rPr>
        <w:t>Perda de carga máxima na tubulação de 8,0 m/km;</w:t>
      </w:r>
    </w:p>
    <w:p w:rsidR="00DE4A65" w:rsidRPr="006E064B" w:rsidRDefault="00DE4A65" w:rsidP="00DE4A65">
      <w:pPr>
        <w:pStyle w:val="CM16"/>
        <w:numPr>
          <w:ilvl w:val="0"/>
          <w:numId w:val="9"/>
        </w:numPr>
        <w:spacing w:line="360" w:lineRule="auto"/>
        <w:jc w:val="both"/>
        <w:rPr>
          <w:rFonts w:cs="Arial"/>
          <w:sz w:val="22"/>
          <w:szCs w:val="22"/>
        </w:rPr>
      </w:pPr>
      <w:r w:rsidRPr="006E064B">
        <w:rPr>
          <w:rFonts w:cs="Arial"/>
          <w:sz w:val="22"/>
          <w:szCs w:val="22"/>
        </w:rPr>
        <w:t>Recobrimento mínimo das tubulações de 1,0 m, exceto em casos especiais;</w:t>
      </w:r>
    </w:p>
    <w:p w:rsidR="00DE4A65" w:rsidRPr="006E064B" w:rsidRDefault="00DE4A65" w:rsidP="00DE4A65">
      <w:pPr>
        <w:pStyle w:val="Defaul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6E064B">
        <w:rPr>
          <w:sz w:val="22"/>
          <w:szCs w:val="22"/>
        </w:rPr>
        <w:t>Estão previstos instalações de registros de descarga nas regiões mais baixas de cada módulo e registros de manobra na entrada dos módulos para permitir o fechamento parcial da linha para os casos de necessidades de reparos.</w:t>
      </w:r>
    </w:p>
    <w:p w:rsidR="00DE4A65" w:rsidRPr="006E064B" w:rsidRDefault="00DE4A65" w:rsidP="00DE4A65">
      <w:pPr>
        <w:pStyle w:val="Default"/>
        <w:rPr>
          <w:color w:val="auto"/>
        </w:rPr>
      </w:pPr>
    </w:p>
    <w:p w:rsidR="00DE4A65" w:rsidRPr="006E064B" w:rsidRDefault="00DE4A65" w:rsidP="00DE4A65">
      <w:pPr>
        <w:rPr>
          <w:rFonts w:cs="Arial"/>
          <w:szCs w:val="22"/>
        </w:rPr>
      </w:pPr>
      <w:r w:rsidRPr="006E064B">
        <w:rPr>
          <w:rFonts w:cs="Arial"/>
          <w:szCs w:val="22"/>
        </w:rPr>
        <w:t xml:space="preserve">Para o dimensionamento das redes foi utilizado o </w:t>
      </w:r>
      <w:r w:rsidRPr="006E064B">
        <w:rPr>
          <w:rFonts w:cs="Arial"/>
          <w:i/>
          <w:szCs w:val="22"/>
        </w:rPr>
        <w:t>softwar</w:t>
      </w:r>
      <w:r w:rsidRPr="006E064B">
        <w:rPr>
          <w:rFonts w:cs="Arial"/>
          <w:szCs w:val="22"/>
        </w:rPr>
        <w:t>e UFC 2 – UNIVERSIDADE FEDERAL DO CEARÁ – CENTRO TECNOLÓGICO.</w:t>
      </w:r>
    </w:p>
    <w:p w:rsidR="006405C6" w:rsidRDefault="006405C6" w:rsidP="005B1912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sectPr w:rsidR="006405C6" w:rsidSect="0024791E">
      <w:headerReference w:type="default" r:id="rId11"/>
      <w:footerReference w:type="default" r:id="rId12"/>
      <w:type w:val="continuous"/>
      <w:pgSz w:w="11907" w:h="16840" w:code="9"/>
      <w:pgMar w:top="1418" w:right="851" w:bottom="851" w:left="1418" w:header="454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48F" w:rsidRDefault="003B348F">
      <w:r>
        <w:separator/>
      </w:r>
    </w:p>
  </w:endnote>
  <w:endnote w:type="continuationSeparator" w:id="0">
    <w:p w:rsidR="003B348F" w:rsidRDefault="003B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egrit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8CC" w:rsidRDefault="006B28CC" w:rsidP="00D12FED">
    <w:pPr>
      <w:pStyle w:val="Rodap"/>
      <w:jc w:val="center"/>
      <w:rPr>
        <w:rFonts w:cs="Arial"/>
        <w:color w:val="808080"/>
        <w:sz w:val="12"/>
        <w:szCs w:val="12"/>
      </w:rPr>
    </w:pPr>
  </w:p>
  <w:p w:rsidR="006B28CC" w:rsidRPr="00326ED8" w:rsidRDefault="006B28CC" w:rsidP="00D12FED">
    <w:pPr>
      <w:pStyle w:val="Rodap"/>
      <w:jc w:val="center"/>
      <w:rPr>
        <w:rFonts w:cs="Arial"/>
        <w:color w:val="808080"/>
        <w:sz w:val="12"/>
        <w:szCs w:val="12"/>
      </w:rPr>
    </w:pPr>
    <w:r w:rsidRPr="00860F8E">
      <w:rPr>
        <w:rFonts w:cs="Arial"/>
        <w:color w:val="808080"/>
        <w:sz w:val="12"/>
        <w:szCs w:val="12"/>
      </w:rPr>
      <w:t>FUNASA -</w:t>
    </w:r>
    <w:r>
      <w:rPr>
        <w:rFonts w:cs="Arial"/>
        <w:color w:val="808080"/>
        <w:sz w:val="12"/>
        <w:szCs w:val="12"/>
      </w:rPr>
      <w:t xml:space="preserve">Concorrência 16/2011 Lote 1 </w:t>
    </w:r>
    <w:r w:rsidRPr="00860F8E">
      <w:rPr>
        <w:rFonts w:cs="Arial"/>
        <w:color w:val="808080"/>
        <w:sz w:val="12"/>
        <w:szCs w:val="12"/>
      </w:rPr>
      <w:t xml:space="preserve">– SISTEMA DE </w:t>
    </w:r>
    <w:r>
      <w:rPr>
        <w:rFonts w:cs="Arial"/>
        <w:color w:val="808080"/>
        <w:sz w:val="12"/>
        <w:szCs w:val="12"/>
      </w:rPr>
      <w:t>ABASTECIMENTO DE ÁGUA</w:t>
    </w:r>
    <w:r w:rsidRPr="00860F8E">
      <w:rPr>
        <w:rFonts w:cs="Arial"/>
        <w:color w:val="808080"/>
        <w:sz w:val="12"/>
        <w:szCs w:val="12"/>
      </w:rPr>
      <w:t xml:space="preserve"> DE </w:t>
    </w:r>
    <w:r>
      <w:rPr>
        <w:rFonts w:cs="Arial"/>
        <w:color w:val="808080"/>
        <w:sz w:val="12"/>
        <w:szCs w:val="12"/>
      </w:rPr>
      <w:t>LAGOA DA CANOA-AL__</w:t>
    </w:r>
    <w:r w:rsidRPr="00860F8E">
      <w:rPr>
        <w:rFonts w:cs="Arial"/>
        <w:color w:val="808080"/>
        <w:sz w:val="12"/>
        <w:szCs w:val="12"/>
      </w:rPr>
      <w:t>____</w:t>
    </w:r>
    <w:r>
      <w:rPr>
        <w:rFonts w:cs="Arial"/>
        <w:color w:val="808080"/>
        <w:sz w:val="12"/>
        <w:szCs w:val="12"/>
      </w:rPr>
      <w:t>_</w:t>
    </w:r>
    <w:r w:rsidRPr="00860F8E">
      <w:rPr>
        <w:rFonts w:cs="Arial"/>
        <w:color w:val="808080"/>
        <w:sz w:val="12"/>
        <w:szCs w:val="12"/>
      </w:rPr>
      <w:t>_____</w:t>
    </w:r>
    <w:r>
      <w:rPr>
        <w:rFonts w:cs="Arial"/>
        <w:color w:val="808080"/>
        <w:sz w:val="12"/>
        <w:szCs w:val="12"/>
      </w:rPr>
      <w:t>__________________________________</w:t>
    </w:r>
    <w:r w:rsidRPr="00FC5314">
      <w:rPr>
        <w:rFonts w:cs="Arial"/>
        <w:color w:val="808080"/>
        <w:sz w:val="16"/>
        <w:szCs w:val="16"/>
      </w:rPr>
      <w:fldChar w:fldCharType="begin"/>
    </w:r>
    <w:r w:rsidRPr="00860F8E">
      <w:rPr>
        <w:rFonts w:cs="Arial"/>
        <w:color w:val="808080"/>
        <w:sz w:val="16"/>
        <w:szCs w:val="16"/>
      </w:rPr>
      <w:instrText xml:space="preserve"> PAGE   \* MERGEFORMAT </w:instrText>
    </w:r>
    <w:r w:rsidRPr="00FC5314">
      <w:rPr>
        <w:rFonts w:cs="Arial"/>
        <w:color w:val="808080"/>
        <w:sz w:val="16"/>
        <w:szCs w:val="16"/>
      </w:rPr>
      <w:fldChar w:fldCharType="separate"/>
    </w:r>
    <w:r w:rsidR="001E0EF1">
      <w:rPr>
        <w:rFonts w:cs="Arial"/>
        <w:noProof/>
        <w:color w:val="808080"/>
        <w:sz w:val="16"/>
        <w:szCs w:val="16"/>
      </w:rPr>
      <w:t>18</w:t>
    </w:r>
    <w:r w:rsidRPr="00FC5314">
      <w:rPr>
        <w:rFonts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48F" w:rsidRDefault="003B348F">
      <w:r>
        <w:separator/>
      </w:r>
    </w:p>
  </w:footnote>
  <w:footnote w:type="continuationSeparator" w:id="0">
    <w:p w:rsidR="003B348F" w:rsidRDefault="003B3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8CC" w:rsidRDefault="006B28CC" w:rsidP="00B34084">
    <w:pPr>
      <w:pStyle w:val="Cabealho"/>
      <w:spacing w:line="240" w:lineRule="auto"/>
      <w:jc w:val="center"/>
    </w:pPr>
    <w:r w:rsidRPr="001D0E43">
      <w:rPr>
        <w:noProof/>
      </w:rPr>
      <w:drawing>
        <wp:inline distT="0" distB="0" distL="0" distR="0">
          <wp:extent cx="5895975" cy="409575"/>
          <wp:effectExtent l="19050" t="0" r="9525" b="0"/>
          <wp:docPr id="8" name="Imagem 19" descr="art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arte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975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B28CC" w:rsidRPr="00482CD2" w:rsidRDefault="006B28CC" w:rsidP="00B34084">
    <w:pPr>
      <w:pStyle w:val="Cabealho"/>
      <w:spacing w:line="240" w:lineRule="auto"/>
      <w:jc w:val="center"/>
    </w:pPr>
    <w:r w:rsidRPr="00482CD2">
      <w:t>__________________________________________________________________________________</w:t>
    </w:r>
    <w:r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E7A37D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EA76522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8"/>
    <w:multiLevelType w:val="singleLevel"/>
    <w:tmpl w:val="D0B8BE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2565925"/>
    <w:multiLevelType w:val="hybridMultilevel"/>
    <w:tmpl w:val="173828BC"/>
    <w:lvl w:ilvl="0" w:tplc="BEAE9AE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63775"/>
    <w:multiLevelType w:val="multilevel"/>
    <w:tmpl w:val="60A4E06C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0CD33CE"/>
    <w:multiLevelType w:val="multilevel"/>
    <w:tmpl w:val="1C08B59E"/>
    <w:styleLink w:val="Estilo1"/>
    <w:lvl w:ilvl="0">
      <w:start w:val="1"/>
      <w:numFmt w:val="decimal"/>
      <w:lvlText w:val="%1."/>
      <w:lvlJc w:val="left"/>
      <w:pPr>
        <w:ind w:left="1003" w:hanging="360"/>
      </w:pPr>
      <w:rPr>
        <w:rFonts w:ascii="Arial" w:hAnsi="Arial"/>
        <w:b/>
        <w:sz w:val="22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6">
    <w:nsid w:val="208715B3"/>
    <w:multiLevelType w:val="multilevel"/>
    <w:tmpl w:val="D1BC9FFA"/>
    <w:styleLink w:val="Estilo"/>
    <w:lvl w:ilvl="0">
      <w:start w:val="1"/>
      <w:numFmt w:val="decimal"/>
      <w:pStyle w:val="Lista"/>
      <w:lvlText w:val="%1."/>
      <w:lvlJc w:val="left"/>
      <w:pPr>
        <w:ind w:left="644" w:hanging="360"/>
      </w:pPr>
      <w:rPr>
        <w:rFonts w:ascii="Arial" w:hAnsi="Arial" w:hint="default"/>
        <w:b/>
        <w:sz w:val="22"/>
      </w:rPr>
    </w:lvl>
    <w:lvl w:ilvl="1">
      <w:start w:val="1"/>
      <w:numFmt w:val="decimal"/>
      <w:pStyle w:val="Lista2"/>
      <w:lvlText w:val="%1.%2"/>
      <w:lvlJc w:val="left"/>
      <w:pPr>
        <w:ind w:left="644" w:hanging="360"/>
      </w:pPr>
      <w:rPr>
        <w:rFonts w:ascii="Arial" w:hAnsi="Arial" w:hint="default"/>
        <w:b/>
        <w:sz w:val="22"/>
      </w:rPr>
    </w:lvl>
    <w:lvl w:ilvl="2">
      <w:start w:val="1"/>
      <w:numFmt w:val="decimal"/>
      <w:pStyle w:val="Lista3"/>
      <w:lvlText w:val="%1.%2.%3"/>
      <w:lvlJc w:val="left"/>
      <w:pPr>
        <w:tabs>
          <w:tab w:val="num" w:pos="964"/>
        </w:tabs>
        <w:ind w:left="646" w:hanging="362"/>
      </w:pPr>
      <w:rPr>
        <w:rFonts w:ascii="Arial" w:hAnsi="Arial" w:hint="default"/>
        <w:b/>
        <w:sz w:val="22"/>
      </w:rPr>
    </w:lvl>
    <w:lvl w:ilvl="3">
      <w:start w:val="1"/>
      <w:numFmt w:val="decimal"/>
      <w:lvlRestart w:val="0"/>
      <w:pStyle w:val="Lista4"/>
      <w:suff w:val="space"/>
      <w:lvlText w:val="%1.%2.%3.%4"/>
      <w:lvlJc w:val="left"/>
      <w:pPr>
        <w:ind w:left="646" w:hanging="362"/>
      </w:pPr>
      <w:rPr>
        <w:rFonts w:ascii="Arial" w:hAnsi="Arial" w:hint="default"/>
        <w:b/>
        <w:sz w:val="22"/>
      </w:rPr>
    </w:lvl>
    <w:lvl w:ilvl="4">
      <w:start w:val="1"/>
      <w:numFmt w:val="lowerLetter"/>
      <w:lvlText w:val="%5."/>
      <w:lvlJc w:val="left"/>
      <w:pPr>
        <w:ind w:left="83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1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8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5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264" w:hanging="180"/>
      </w:pPr>
      <w:rPr>
        <w:rFonts w:hint="default"/>
      </w:rPr>
    </w:lvl>
  </w:abstractNum>
  <w:abstractNum w:abstractNumId="7">
    <w:nsid w:val="216B36D6"/>
    <w:multiLevelType w:val="multilevel"/>
    <w:tmpl w:val="D1BC9FFA"/>
    <w:numStyleLink w:val="Estilo"/>
  </w:abstractNum>
  <w:abstractNum w:abstractNumId="8">
    <w:nsid w:val="27E47D50"/>
    <w:multiLevelType w:val="multilevel"/>
    <w:tmpl w:val="83EC929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DB007B3"/>
    <w:multiLevelType w:val="hybridMultilevel"/>
    <w:tmpl w:val="1ACEB4C4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FE507B"/>
    <w:multiLevelType w:val="multilevel"/>
    <w:tmpl w:val="7A5EF03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>
    <w:nsid w:val="41075F26"/>
    <w:multiLevelType w:val="hybridMultilevel"/>
    <w:tmpl w:val="C0366C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5E4B0F"/>
    <w:multiLevelType w:val="multilevel"/>
    <w:tmpl w:val="4DB23766"/>
    <w:lvl w:ilvl="0">
      <w:start w:val="1"/>
      <w:numFmt w:val="decimal"/>
      <w:pStyle w:val="Ttulo"/>
      <w:lvlText w:val="%1."/>
      <w:lvlJc w:val="left"/>
      <w:pPr>
        <w:ind w:left="360" w:hanging="360"/>
      </w:pPr>
    </w:lvl>
    <w:lvl w:ilvl="1">
      <w:start w:val="7"/>
      <w:numFmt w:val="decimal"/>
      <w:isLgl/>
      <w:lvlText w:val="%1.%2"/>
      <w:lvlJc w:val="left"/>
      <w:pPr>
        <w:ind w:left="360" w:hanging="360"/>
      </w:pPr>
      <w:rPr>
        <w:rFonts w:eastAsia="Times New Roman" w:hint="default"/>
        <w:b/>
        <w:color w:val="0000FF"/>
        <w:sz w:val="20"/>
        <w:u w:val="singl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  <w:b/>
        <w:color w:val="0000FF"/>
        <w:sz w:val="20"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Times New Roman" w:hint="default"/>
        <w:b/>
        <w:color w:val="0000FF"/>
        <w:sz w:val="20"/>
        <w:u w:val="singl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  <w:b/>
        <w:color w:val="0000FF"/>
        <w:sz w:val="20"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Times New Roman" w:hint="default"/>
        <w:b/>
        <w:color w:val="0000FF"/>
        <w:sz w:val="20"/>
        <w:u w:val="singl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hint="default"/>
        <w:b/>
        <w:color w:val="0000FF"/>
        <w:sz w:val="2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Times New Roman" w:hint="default"/>
        <w:b/>
        <w:color w:val="0000FF"/>
        <w:sz w:val="2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 w:hint="default"/>
        <w:b/>
        <w:color w:val="0000FF"/>
        <w:sz w:val="20"/>
        <w:u w:val="single"/>
      </w:rPr>
    </w:lvl>
  </w:abstractNum>
  <w:abstractNum w:abstractNumId="13">
    <w:nsid w:val="44605CC4"/>
    <w:multiLevelType w:val="hybridMultilevel"/>
    <w:tmpl w:val="E5384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4B405C"/>
    <w:multiLevelType w:val="multilevel"/>
    <w:tmpl w:val="96FA847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BFA7785"/>
    <w:multiLevelType w:val="hybridMultilevel"/>
    <w:tmpl w:val="ED3218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D639A"/>
    <w:multiLevelType w:val="hybridMultilevel"/>
    <w:tmpl w:val="59E65C58"/>
    <w:lvl w:ilvl="0" w:tplc="B2E8DA6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02AB9"/>
    <w:multiLevelType w:val="hybridMultilevel"/>
    <w:tmpl w:val="5FFCBB4C"/>
    <w:lvl w:ilvl="0" w:tplc="EFC058F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55433CC8"/>
    <w:multiLevelType w:val="hybridMultilevel"/>
    <w:tmpl w:val="053C3878"/>
    <w:lvl w:ilvl="0" w:tplc="950EE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EC0F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2C57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DEFF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8AF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BC45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3A15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403A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CCF3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805D28"/>
    <w:multiLevelType w:val="multilevel"/>
    <w:tmpl w:val="3856A0EE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1B0619A"/>
    <w:multiLevelType w:val="multilevel"/>
    <w:tmpl w:val="F2B4667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510" w:hanging="51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357" w:hanging="35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Ttulo5"/>
      <w:lvlText w:val=""/>
      <w:lvlJc w:val="left"/>
      <w:pPr>
        <w:ind w:left="284" w:hanging="284"/>
      </w:pPr>
      <w:rPr>
        <w:rFonts w:ascii="Symbol" w:hAnsi="Symbol" w:hint="default"/>
        <w:color w:val="auto"/>
      </w:rPr>
    </w:lvl>
    <w:lvl w:ilvl="5">
      <w:start w:val="1"/>
      <w:numFmt w:val="lowerLetter"/>
      <w:pStyle w:val="Ttulo6"/>
      <w:lvlText w:val="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67CB23A4"/>
    <w:multiLevelType w:val="hybridMultilevel"/>
    <w:tmpl w:val="168403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362B14"/>
    <w:multiLevelType w:val="hybridMultilevel"/>
    <w:tmpl w:val="FABC96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936BB7"/>
    <w:multiLevelType w:val="multilevel"/>
    <w:tmpl w:val="5A4EC06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A6C5E78"/>
    <w:multiLevelType w:val="multilevel"/>
    <w:tmpl w:val="C302A01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B886E13"/>
    <w:multiLevelType w:val="multilevel"/>
    <w:tmpl w:val="4CD05F06"/>
    <w:lvl w:ilvl="0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0"/>
  </w:num>
  <w:num w:numId="2">
    <w:abstractNumId w:val="5"/>
  </w:num>
  <w:num w:numId="3">
    <w:abstractNumId w:val="12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7"/>
    <w:lvlOverride w:ilvl="0">
      <w:lvl w:ilvl="0">
        <w:start w:val="1"/>
        <w:numFmt w:val="decimal"/>
        <w:pStyle w:val="Lista"/>
        <w:lvlText w:val="%1."/>
        <w:lvlJc w:val="left"/>
        <w:pPr>
          <w:ind w:left="644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pStyle w:val="Lista2"/>
        <w:lvlText w:val="%1.%2"/>
        <w:lvlJc w:val="left"/>
        <w:pPr>
          <w:ind w:left="644" w:hanging="360"/>
        </w:pPr>
        <w:rPr>
          <w:rFonts w:ascii="Arial" w:hAnsi="Arial" w:hint="default"/>
          <w:b/>
          <w:sz w:val="22"/>
        </w:rPr>
      </w:lvl>
    </w:lvlOverride>
    <w:lvlOverride w:ilvl="2">
      <w:lvl w:ilvl="2">
        <w:start w:val="1"/>
        <w:numFmt w:val="decimal"/>
        <w:pStyle w:val="Lista3"/>
        <w:lvlText w:val="%1.%2.%3"/>
        <w:lvlJc w:val="left"/>
        <w:pPr>
          <w:tabs>
            <w:tab w:val="num" w:pos="964"/>
          </w:tabs>
          <w:ind w:left="646" w:hanging="362"/>
        </w:pPr>
        <w:rPr>
          <w:rFonts w:ascii="Arial" w:hAnsi="Arial" w:hint="default"/>
          <w:b/>
          <w:sz w:val="22"/>
        </w:rPr>
      </w:lvl>
    </w:lvlOverride>
    <w:lvlOverride w:ilvl="3">
      <w:lvl w:ilvl="3">
        <w:start w:val="1"/>
        <w:numFmt w:val="decimal"/>
        <w:lvlRestart w:val="0"/>
        <w:pStyle w:val="Lista4"/>
        <w:suff w:val="space"/>
        <w:lvlText w:val="%1.%2.%3.%4"/>
        <w:lvlJc w:val="left"/>
        <w:pPr>
          <w:ind w:left="646" w:hanging="362"/>
        </w:pPr>
        <w:rPr>
          <w:rFonts w:ascii="Arial" w:hAnsi="Arial" w:hint="default"/>
          <w:b/>
          <w:sz w:val="22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8384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9104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9824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10544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11264" w:hanging="180"/>
        </w:pPr>
        <w:rPr>
          <w:rFonts w:hint="default"/>
        </w:rPr>
      </w:lvl>
    </w:lvlOverride>
  </w:num>
  <w:num w:numId="9">
    <w:abstractNumId w:val="18"/>
  </w:num>
  <w:num w:numId="10">
    <w:abstractNumId w:val="21"/>
  </w:num>
  <w:num w:numId="11">
    <w:abstractNumId w:val="22"/>
  </w:num>
  <w:num w:numId="12">
    <w:abstractNumId w:val="16"/>
  </w:num>
  <w:num w:numId="13">
    <w:abstractNumId w:val="13"/>
  </w:num>
  <w:num w:numId="14">
    <w:abstractNumId w:val="17"/>
  </w:num>
  <w:num w:numId="15">
    <w:abstractNumId w:val="4"/>
  </w:num>
  <w:num w:numId="16">
    <w:abstractNumId w:val="8"/>
  </w:num>
  <w:num w:numId="17">
    <w:abstractNumId w:val="25"/>
  </w:num>
  <w:num w:numId="18">
    <w:abstractNumId w:val="14"/>
  </w:num>
  <w:num w:numId="19">
    <w:abstractNumId w:val="9"/>
  </w:num>
  <w:num w:numId="20">
    <w:abstractNumId w:val="19"/>
  </w:num>
  <w:num w:numId="21">
    <w:abstractNumId w:val="23"/>
  </w:num>
  <w:num w:numId="22">
    <w:abstractNumId w:val="24"/>
  </w:num>
  <w:num w:numId="23">
    <w:abstractNumId w:val="11"/>
  </w:num>
  <w:num w:numId="24">
    <w:abstractNumId w:val="15"/>
  </w:num>
  <w:num w:numId="25">
    <w:abstractNumId w:val="10"/>
  </w:num>
  <w:num w:numId="2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5C"/>
    <w:rsid w:val="000005A4"/>
    <w:rsid w:val="00001343"/>
    <w:rsid w:val="00001AED"/>
    <w:rsid w:val="00002139"/>
    <w:rsid w:val="000027C3"/>
    <w:rsid w:val="000044F5"/>
    <w:rsid w:val="000048C3"/>
    <w:rsid w:val="00004960"/>
    <w:rsid w:val="00006A9D"/>
    <w:rsid w:val="00007D91"/>
    <w:rsid w:val="000115EB"/>
    <w:rsid w:val="00011FF3"/>
    <w:rsid w:val="00012709"/>
    <w:rsid w:val="000136B9"/>
    <w:rsid w:val="000138E3"/>
    <w:rsid w:val="00014EA4"/>
    <w:rsid w:val="00014F91"/>
    <w:rsid w:val="00020589"/>
    <w:rsid w:val="00021D52"/>
    <w:rsid w:val="0002312D"/>
    <w:rsid w:val="00023690"/>
    <w:rsid w:val="000251C7"/>
    <w:rsid w:val="0002580F"/>
    <w:rsid w:val="0002664C"/>
    <w:rsid w:val="00026AE0"/>
    <w:rsid w:val="000270B1"/>
    <w:rsid w:val="00032479"/>
    <w:rsid w:val="00035298"/>
    <w:rsid w:val="00035972"/>
    <w:rsid w:val="00036876"/>
    <w:rsid w:val="0003727C"/>
    <w:rsid w:val="00040C5B"/>
    <w:rsid w:val="0004210B"/>
    <w:rsid w:val="00042B24"/>
    <w:rsid w:val="00042C08"/>
    <w:rsid w:val="00044270"/>
    <w:rsid w:val="0004523C"/>
    <w:rsid w:val="00045378"/>
    <w:rsid w:val="00045D6B"/>
    <w:rsid w:val="0004760D"/>
    <w:rsid w:val="000478C2"/>
    <w:rsid w:val="00053555"/>
    <w:rsid w:val="00054ADF"/>
    <w:rsid w:val="00056E2D"/>
    <w:rsid w:val="000600DD"/>
    <w:rsid w:val="000606C1"/>
    <w:rsid w:val="00062FE6"/>
    <w:rsid w:val="0006331E"/>
    <w:rsid w:val="0006368A"/>
    <w:rsid w:val="00063E0A"/>
    <w:rsid w:val="000664E2"/>
    <w:rsid w:val="0006768E"/>
    <w:rsid w:val="00071C8F"/>
    <w:rsid w:val="00071F13"/>
    <w:rsid w:val="00071FA7"/>
    <w:rsid w:val="0007320C"/>
    <w:rsid w:val="00074599"/>
    <w:rsid w:val="0007569C"/>
    <w:rsid w:val="000764FF"/>
    <w:rsid w:val="000806C6"/>
    <w:rsid w:val="0008070A"/>
    <w:rsid w:val="00080CAF"/>
    <w:rsid w:val="000827F8"/>
    <w:rsid w:val="00083CB1"/>
    <w:rsid w:val="000841AF"/>
    <w:rsid w:val="0008555C"/>
    <w:rsid w:val="000870C6"/>
    <w:rsid w:val="00087EAB"/>
    <w:rsid w:val="00092221"/>
    <w:rsid w:val="000923E8"/>
    <w:rsid w:val="00094F90"/>
    <w:rsid w:val="000952FC"/>
    <w:rsid w:val="0009570F"/>
    <w:rsid w:val="00097973"/>
    <w:rsid w:val="000979BA"/>
    <w:rsid w:val="000A1074"/>
    <w:rsid w:val="000A19CF"/>
    <w:rsid w:val="000A1AB3"/>
    <w:rsid w:val="000A31BF"/>
    <w:rsid w:val="000A3287"/>
    <w:rsid w:val="000A32F2"/>
    <w:rsid w:val="000A4E29"/>
    <w:rsid w:val="000A67DB"/>
    <w:rsid w:val="000A6F5C"/>
    <w:rsid w:val="000A7978"/>
    <w:rsid w:val="000A7F74"/>
    <w:rsid w:val="000B311B"/>
    <w:rsid w:val="000B31CC"/>
    <w:rsid w:val="000B3851"/>
    <w:rsid w:val="000B5AE4"/>
    <w:rsid w:val="000B6626"/>
    <w:rsid w:val="000B68E3"/>
    <w:rsid w:val="000B6FB3"/>
    <w:rsid w:val="000B6FB8"/>
    <w:rsid w:val="000B6FFD"/>
    <w:rsid w:val="000B7D25"/>
    <w:rsid w:val="000C0B87"/>
    <w:rsid w:val="000C10A0"/>
    <w:rsid w:val="000C1127"/>
    <w:rsid w:val="000C11BF"/>
    <w:rsid w:val="000C2595"/>
    <w:rsid w:val="000C4311"/>
    <w:rsid w:val="000C4C01"/>
    <w:rsid w:val="000C4F0A"/>
    <w:rsid w:val="000C69E0"/>
    <w:rsid w:val="000C6BDE"/>
    <w:rsid w:val="000C6C0F"/>
    <w:rsid w:val="000D041C"/>
    <w:rsid w:val="000D2B3D"/>
    <w:rsid w:val="000D339D"/>
    <w:rsid w:val="000D3A43"/>
    <w:rsid w:val="000D5F6B"/>
    <w:rsid w:val="000E04C8"/>
    <w:rsid w:val="000E04EC"/>
    <w:rsid w:val="000E075C"/>
    <w:rsid w:val="000E13A5"/>
    <w:rsid w:val="000E4002"/>
    <w:rsid w:val="000E67DA"/>
    <w:rsid w:val="000E7AB0"/>
    <w:rsid w:val="000F31A1"/>
    <w:rsid w:val="000F3872"/>
    <w:rsid w:val="000F4394"/>
    <w:rsid w:val="000F5F23"/>
    <w:rsid w:val="000F7753"/>
    <w:rsid w:val="001017A6"/>
    <w:rsid w:val="001029FC"/>
    <w:rsid w:val="00103C6D"/>
    <w:rsid w:val="00106742"/>
    <w:rsid w:val="00107162"/>
    <w:rsid w:val="00107B18"/>
    <w:rsid w:val="00110A4F"/>
    <w:rsid w:val="00110E82"/>
    <w:rsid w:val="001128F6"/>
    <w:rsid w:val="00115C7E"/>
    <w:rsid w:val="00120BA4"/>
    <w:rsid w:val="00120CFA"/>
    <w:rsid w:val="00120FDC"/>
    <w:rsid w:val="00121D0A"/>
    <w:rsid w:val="0012220C"/>
    <w:rsid w:val="0012546A"/>
    <w:rsid w:val="001265AC"/>
    <w:rsid w:val="00126718"/>
    <w:rsid w:val="0012776A"/>
    <w:rsid w:val="001308A4"/>
    <w:rsid w:val="00132C0D"/>
    <w:rsid w:val="001339B7"/>
    <w:rsid w:val="00134B8B"/>
    <w:rsid w:val="00135057"/>
    <w:rsid w:val="00135133"/>
    <w:rsid w:val="00135C57"/>
    <w:rsid w:val="00136ED7"/>
    <w:rsid w:val="00140762"/>
    <w:rsid w:val="00141D72"/>
    <w:rsid w:val="0014360D"/>
    <w:rsid w:val="00144854"/>
    <w:rsid w:val="001451E9"/>
    <w:rsid w:val="00146094"/>
    <w:rsid w:val="001463D6"/>
    <w:rsid w:val="00147B6A"/>
    <w:rsid w:val="00147EC1"/>
    <w:rsid w:val="001507D8"/>
    <w:rsid w:val="00150B1F"/>
    <w:rsid w:val="00151331"/>
    <w:rsid w:val="00153A48"/>
    <w:rsid w:val="00153C66"/>
    <w:rsid w:val="00154185"/>
    <w:rsid w:val="00155D63"/>
    <w:rsid w:val="00156BD5"/>
    <w:rsid w:val="00160442"/>
    <w:rsid w:val="00163057"/>
    <w:rsid w:val="00163D7D"/>
    <w:rsid w:val="00165421"/>
    <w:rsid w:val="001656ED"/>
    <w:rsid w:val="00167531"/>
    <w:rsid w:val="00167F1B"/>
    <w:rsid w:val="0017017D"/>
    <w:rsid w:val="00170B24"/>
    <w:rsid w:val="00171805"/>
    <w:rsid w:val="00171A6F"/>
    <w:rsid w:val="001721A7"/>
    <w:rsid w:val="00173289"/>
    <w:rsid w:val="001734D8"/>
    <w:rsid w:val="001747C9"/>
    <w:rsid w:val="001747F5"/>
    <w:rsid w:val="00174F7E"/>
    <w:rsid w:val="00175E42"/>
    <w:rsid w:val="0017623F"/>
    <w:rsid w:val="001771BC"/>
    <w:rsid w:val="001830BD"/>
    <w:rsid w:val="00183BB9"/>
    <w:rsid w:val="00185EAD"/>
    <w:rsid w:val="00186072"/>
    <w:rsid w:val="001863BA"/>
    <w:rsid w:val="00186D44"/>
    <w:rsid w:val="00191137"/>
    <w:rsid w:val="00192C56"/>
    <w:rsid w:val="001930D7"/>
    <w:rsid w:val="001945DC"/>
    <w:rsid w:val="001967CF"/>
    <w:rsid w:val="0019740F"/>
    <w:rsid w:val="001A00EA"/>
    <w:rsid w:val="001A145E"/>
    <w:rsid w:val="001A3DA1"/>
    <w:rsid w:val="001A41D6"/>
    <w:rsid w:val="001A43C5"/>
    <w:rsid w:val="001A5697"/>
    <w:rsid w:val="001A6519"/>
    <w:rsid w:val="001A77FF"/>
    <w:rsid w:val="001B09B0"/>
    <w:rsid w:val="001B229D"/>
    <w:rsid w:val="001B3039"/>
    <w:rsid w:val="001B3239"/>
    <w:rsid w:val="001B3B6A"/>
    <w:rsid w:val="001B4683"/>
    <w:rsid w:val="001B689C"/>
    <w:rsid w:val="001C0691"/>
    <w:rsid w:val="001C1227"/>
    <w:rsid w:val="001C19BA"/>
    <w:rsid w:val="001C1D10"/>
    <w:rsid w:val="001C2F53"/>
    <w:rsid w:val="001C3387"/>
    <w:rsid w:val="001C63BE"/>
    <w:rsid w:val="001C70D1"/>
    <w:rsid w:val="001C757B"/>
    <w:rsid w:val="001C7906"/>
    <w:rsid w:val="001D0E43"/>
    <w:rsid w:val="001D18C7"/>
    <w:rsid w:val="001D237C"/>
    <w:rsid w:val="001D2AD6"/>
    <w:rsid w:val="001D2F6E"/>
    <w:rsid w:val="001D36DC"/>
    <w:rsid w:val="001D41EE"/>
    <w:rsid w:val="001D5052"/>
    <w:rsid w:val="001D5426"/>
    <w:rsid w:val="001D650E"/>
    <w:rsid w:val="001D7012"/>
    <w:rsid w:val="001E0B3C"/>
    <w:rsid w:val="001E0E81"/>
    <w:rsid w:val="001E0EF1"/>
    <w:rsid w:val="001E13F6"/>
    <w:rsid w:val="001E17FC"/>
    <w:rsid w:val="001E2E0D"/>
    <w:rsid w:val="001E418E"/>
    <w:rsid w:val="001E76D9"/>
    <w:rsid w:val="001F0374"/>
    <w:rsid w:val="001F5315"/>
    <w:rsid w:val="001F53F5"/>
    <w:rsid w:val="001F5CEC"/>
    <w:rsid w:val="001F5D7D"/>
    <w:rsid w:val="001F674F"/>
    <w:rsid w:val="001F7CC8"/>
    <w:rsid w:val="00200FF0"/>
    <w:rsid w:val="00202CA9"/>
    <w:rsid w:val="002055BD"/>
    <w:rsid w:val="002067DF"/>
    <w:rsid w:val="002067E3"/>
    <w:rsid w:val="0020697A"/>
    <w:rsid w:val="0020703D"/>
    <w:rsid w:val="002074CF"/>
    <w:rsid w:val="00207B00"/>
    <w:rsid w:val="0021192A"/>
    <w:rsid w:val="0021204B"/>
    <w:rsid w:val="00213556"/>
    <w:rsid w:val="00213E2E"/>
    <w:rsid w:val="002143AA"/>
    <w:rsid w:val="002153DF"/>
    <w:rsid w:val="00216F9D"/>
    <w:rsid w:val="00220ECD"/>
    <w:rsid w:val="00221BCD"/>
    <w:rsid w:val="00221CCF"/>
    <w:rsid w:val="00222290"/>
    <w:rsid w:val="00223A47"/>
    <w:rsid w:val="002243BE"/>
    <w:rsid w:val="0022450A"/>
    <w:rsid w:val="002248DA"/>
    <w:rsid w:val="00224F6E"/>
    <w:rsid w:val="00225AC6"/>
    <w:rsid w:val="0022616F"/>
    <w:rsid w:val="00226831"/>
    <w:rsid w:val="002309B1"/>
    <w:rsid w:val="00230C78"/>
    <w:rsid w:val="00231BDA"/>
    <w:rsid w:val="00232D73"/>
    <w:rsid w:val="002330AF"/>
    <w:rsid w:val="00234371"/>
    <w:rsid w:val="002362D4"/>
    <w:rsid w:val="0023792D"/>
    <w:rsid w:val="0024077F"/>
    <w:rsid w:val="00241999"/>
    <w:rsid w:val="00241A6B"/>
    <w:rsid w:val="002431AE"/>
    <w:rsid w:val="002442B2"/>
    <w:rsid w:val="00244783"/>
    <w:rsid w:val="00246A21"/>
    <w:rsid w:val="00246B48"/>
    <w:rsid w:val="0024791E"/>
    <w:rsid w:val="00247C86"/>
    <w:rsid w:val="00250606"/>
    <w:rsid w:val="00250CF4"/>
    <w:rsid w:val="0025125D"/>
    <w:rsid w:val="0025203B"/>
    <w:rsid w:val="00252086"/>
    <w:rsid w:val="00252B59"/>
    <w:rsid w:val="002536BC"/>
    <w:rsid w:val="00253769"/>
    <w:rsid w:val="00253F20"/>
    <w:rsid w:val="00253F63"/>
    <w:rsid w:val="002540DF"/>
    <w:rsid w:val="00255343"/>
    <w:rsid w:val="0025544D"/>
    <w:rsid w:val="00256729"/>
    <w:rsid w:val="00257335"/>
    <w:rsid w:val="002576E0"/>
    <w:rsid w:val="00260A41"/>
    <w:rsid w:val="00260B5F"/>
    <w:rsid w:val="00261EF0"/>
    <w:rsid w:val="00261FC4"/>
    <w:rsid w:val="00262974"/>
    <w:rsid w:val="00264B52"/>
    <w:rsid w:val="002657C6"/>
    <w:rsid w:val="002667F8"/>
    <w:rsid w:val="0026773C"/>
    <w:rsid w:val="002702B1"/>
    <w:rsid w:val="00270A33"/>
    <w:rsid w:val="0027111A"/>
    <w:rsid w:val="00271EBF"/>
    <w:rsid w:val="00274A9E"/>
    <w:rsid w:val="00274DE2"/>
    <w:rsid w:val="00275A7E"/>
    <w:rsid w:val="00275D4F"/>
    <w:rsid w:val="00275EB6"/>
    <w:rsid w:val="00276BD7"/>
    <w:rsid w:val="002771F4"/>
    <w:rsid w:val="002777C6"/>
    <w:rsid w:val="002806EC"/>
    <w:rsid w:val="0028173D"/>
    <w:rsid w:val="00281A3D"/>
    <w:rsid w:val="00281D17"/>
    <w:rsid w:val="00281DB1"/>
    <w:rsid w:val="002827DE"/>
    <w:rsid w:val="0028369C"/>
    <w:rsid w:val="00284BED"/>
    <w:rsid w:val="002901DF"/>
    <w:rsid w:val="0029044E"/>
    <w:rsid w:val="00290828"/>
    <w:rsid w:val="00291409"/>
    <w:rsid w:val="0029158B"/>
    <w:rsid w:val="00292718"/>
    <w:rsid w:val="00293961"/>
    <w:rsid w:val="00293D15"/>
    <w:rsid w:val="0029414E"/>
    <w:rsid w:val="0029476D"/>
    <w:rsid w:val="002950BF"/>
    <w:rsid w:val="00295105"/>
    <w:rsid w:val="0029581A"/>
    <w:rsid w:val="00296CEB"/>
    <w:rsid w:val="00296D33"/>
    <w:rsid w:val="002976BB"/>
    <w:rsid w:val="0029780B"/>
    <w:rsid w:val="002A056F"/>
    <w:rsid w:val="002A06F7"/>
    <w:rsid w:val="002A07B1"/>
    <w:rsid w:val="002A0E9F"/>
    <w:rsid w:val="002A25FD"/>
    <w:rsid w:val="002A2BEC"/>
    <w:rsid w:val="002A3153"/>
    <w:rsid w:val="002A37C8"/>
    <w:rsid w:val="002A3BB4"/>
    <w:rsid w:val="002A3EAF"/>
    <w:rsid w:val="002A4518"/>
    <w:rsid w:val="002A5CC3"/>
    <w:rsid w:val="002A6006"/>
    <w:rsid w:val="002A6C1C"/>
    <w:rsid w:val="002A70BA"/>
    <w:rsid w:val="002A7AF8"/>
    <w:rsid w:val="002B0428"/>
    <w:rsid w:val="002B056E"/>
    <w:rsid w:val="002B0960"/>
    <w:rsid w:val="002B0EC5"/>
    <w:rsid w:val="002B1D3A"/>
    <w:rsid w:val="002B5437"/>
    <w:rsid w:val="002B6316"/>
    <w:rsid w:val="002B76C9"/>
    <w:rsid w:val="002C087E"/>
    <w:rsid w:val="002C0A1D"/>
    <w:rsid w:val="002C1C3C"/>
    <w:rsid w:val="002C2434"/>
    <w:rsid w:val="002C39A2"/>
    <w:rsid w:val="002C4B9E"/>
    <w:rsid w:val="002C55BC"/>
    <w:rsid w:val="002C6299"/>
    <w:rsid w:val="002C7188"/>
    <w:rsid w:val="002C7AC5"/>
    <w:rsid w:val="002D0A6D"/>
    <w:rsid w:val="002D2707"/>
    <w:rsid w:val="002D3260"/>
    <w:rsid w:val="002D368B"/>
    <w:rsid w:val="002D3706"/>
    <w:rsid w:val="002D4A55"/>
    <w:rsid w:val="002D5F68"/>
    <w:rsid w:val="002D6448"/>
    <w:rsid w:val="002D6EEE"/>
    <w:rsid w:val="002D773A"/>
    <w:rsid w:val="002D7E0A"/>
    <w:rsid w:val="002E54FB"/>
    <w:rsid w:val="002E6E45"/>
    <w:rsid w:val="002F0793"/>
    <w:rsid w:val="002F09B8"/>
    <w:rsid w:val="002F0CEF"/>
    <w:rsid w:val="002F1259"/>
    <w:rsid w:val="002F263E"/>
    <w:rsid w:val="002F3091"/>
    <w:rsid w:val="002F3D4F"/>
    <w:rsid w:val="002F5360"/>
    <w:rsid w:val="002F5645"/>
    <w:rsid w:val="002F5DB4"/>
    <w:rsid w:val="002F678F"/>
    <w:rsid w:val="002F67B9"/>
    <w:rsid w:val="002F7340"/>
    <w:rsid w:val="002F7E33"/>
    <w:rsid w:val="00301849"/>
    <w:rsid w:val="00301926"/>
    <w:rsid w:val="00301CF8"/>
    <w:rsid w:val="00304460"/>
    <w:rsid w:val="003057D6"/>
    <w:rsid w:val="00305F7D"/>
    <w:rsid w:val="003075F0"/>
    <w:rsid w:val="00311A05"/>
    <w:rsid w:val="00312A75"/>
    <w:rsid w:val="00312D01"/>
    <w:rsid w:val="00313B57"/>
    <w:rsid w:val="00314833"/>
    <w:rsid w:val="0031598D"/>
    <w:rsid w:val="00315E7B"/>
    <w:rsid w:val="003161F8"/>
    <w:rsid w:val="00316F0C"/>
    <w:rsid w:val="003179CE"/>
    <w:rsid w:val="00320ABD"/>
    <w:rsid w:val="003218EC"/>
    <w:rsid w:val="003237DE"/>
    <w:rsid w:val="00324454"/>
    <w:rsid w:val="00324FA9"/>
    <w:rsid w:val="003257B0"/>
    <w:rsid w:val="00327076"/>
    <w:rsid w:val="003275D0"/>
    <w:rsid w:val="0032779D"/>
    <w:rsid w:val="003279D8"/>
    <w:rsid w:val="00330772"/>
    <w:rsid w:val="003327A9"/>
    <w:rsid w:val="0033290F"/>
    <w:rsid w:val="003331C7"/>
    <w:rsid w:val="00335276"/>
    <w:rsid w:val="0034029A"/>
    <w:rsid w:val="003418F8"/>
    <w:rsid w:val="00342DA9"/>
    <w:rsid w:val="0034364F"/>
    <w:rsid w:val="00344064"/>
    <w:rsid w:val="00344099"/>
    <w:rsid w:val="00347A21"/>
    <w:rsid w:val="00347BA6"/>
    <w:rsid w:val="003508E5"/>
    <w:rsid w:val="00352C75"/>
    <w:rsid w:val="00353AC1"/>
    <w:rsid w:val="00353FD5"/>
    <w:rsid w:val="003549E0"/>
    <w:rsid w:val="0035569E"/>
    <w:rsid w:val="00355A40"/>
    <w:rsid w:val="00356201"/>
    <w:rsid w:val="003569CA"/>
    <w:rsid w:val="00357302"/>
    <w:rsid w:val="00357507"/>
    <w:rsid w:val="0036099B"/>
    <w:rsid w:val="00362B61"/>
    <w:rsid w:val="0036526A"/>
    <w:rsid w:val="00366355"/>
    <w:rsid w:val="00371921"/>
    <w:rsid w:val="00373F6C"/>
    <w:rsid w:val="003747BA"/>
    <w:rsid w:val="00374977"/>
    <w:rsid w:val="00374FC5"/>
    <w:rsid w:val="00375EB1"/>
    <w:rsid w:val="00376F18"/>
    <w:rsid w:val="003775C3"/>
    <w:rsid w:val="00377940"/>
    <w:rsid w:val="00381E52"/>
    <w:rsid w:val="003834CF"/>
    <w:rsid w:val="00384D7F"/>
    <w:rsid w:val="0038712C"/>
    <w:rsid w:val="0038742B"/>
    <w:rsid w:val="003878B3"/>
    <w:rsid w:val="00390532"/>
    <w:rsid w:val="00390EEC"/>
    <w:rsid w:val="0039143F"/>
    <w:rsid w:val="003927DA"/>
    <w:rsid w:val="00392B41"/>
    <w:rsid w:val="003931F7"/>
    <w:rsid w:val="0039586C"/>
    <w:rsid w:val="00395A85"/>
    <w:rsid w:val="003A1525"/>
    <w:rsid w:val="003A1755"/>
    <w:rsid w:val="003A1FC1"/>
    <w:rsid w:val="003A26B8"/>
    <w:rsid w:val="003A5A06"/>
    <w:rsid w:val="003A7318"/>
    <w:rsid w:val="003B29E7"/>
    <w:rsid w:val="003B2A02"/>
    <w:rsid w:val="003B348F"/>
    <w:rsid w:val="003B4505"/>
    <w:rsid w:val="003B4DB8"/>
    <w:rsid w:val="003B638E"/>
    <w:rsid w:val="003B6CA4"/>
    <w:rsid w:val="003B7297"/>
    <w:rsid w:val="003B792A"/>
    <w:rsid w:val="003C0785"/>
    <w:rsid w:val="003C09E2"/>
    <w:rsid w:val="003C24E5"/>
    <w:rsid w:val="003C2961"/>
    <w:rsid w:val="003C3426"/>
    <w:rsid w:val="003C5E3A"/>
    <w:rsid w:val="003C6962"/>
    <w:rsid w:val="003C7B2C"/>
    <w:rsid w:val="003D0F43"/>
    <w:rsid w:val="003D0F48"/>
    <w:rsid w:val="003D1879"/>
    <w:rsid w:val="003D1EEC"/>
    <w:rsid w:val="003D2171"/>
    <w:rsid w:val="003D2ABB"/>
    <w:rsid w:val="003D33C1"/>
    <w:rsid w:val="003D36FE"/>
    <w:rsid w:val="003D39BF"/>
    <w:rsid w:val="003D55CF"/>
    <w:rsid w:val="003D5A22"/>
    <w:rsid w:val="003D76B1"/>
    <w:rsid w:val="003E0506"/>
    <w:rsid w:val="003E0F7B"/>
    <w:rsid w:val="003E1A94"/>
    <w:rsid w:val="003E24DE"/>
    <w:rsid w:val="003E37E7"/>
    <w:rsid w:val="003E3DBB"/>
    <w:rsid w:val="003F0E2B"/>
    <w:rsid w:val="003F2391"/>
    <w:rsid w:val="003F27D0"/>
    <w:rsid w:val="003F3095"/>
    <w:rsid w:val="003F3107"/>
    <w:rsid w:val="003F3DDD"/>
    <w:rsid w:val="003F54D9"/>
    <w:rsid w:val="003F5719"/>
    <w:rsid w:val="003F5C97"/>
    <w:rsid w:val="003F7F73"/>
    <w:rsid w:val="004029C2"/>
    <w:rsid w:val="00403D3B"/>
    <w:rsid w:val="00403F44"/>
    <w:rsid w:val="00403F48"/>
    <w:rsid w:val="004048F9"/>
    <w:rsid w:val="004136AF"/>
    <w:rsid w:val="00414716"/>
    <w:rsid w:val="004158AC"/>
    <w:rsid w:val="00416E45"/>
    <w:rsid w:val="00417609"/>
    <w:rsid w:val="004176B6"/>
    <w:rsid w:val="00420D09"/>
    <w:rsid w:val="00423682"/>
    <w:rsid w:val="00423A56"/>
    <w:rsid w:val="00424668"/>
    <w:rsid w:val="004256A2"/>
    <w:rsid w:val="004267F0"/>
    <w:rsid w:val="00427301"/>
    <w:rsid w:val="00430D94"/>
    <w:rsid w:val="00431640"/>
    <w:rsid w:val="004318CF"/>
    <w:rsid w:val="00431C25"/>
    <w:rsid w:val="00432FFF"/>
    <w:rsid w:val="00433ABB"/>
    <w:rsid w:val="00433FD1"/>
    <w:rsid w:val="00434615"/>
    <w:rsid w:val="0043660C"/>
    <w:rsid w:val="00437139"/>
    <w:rsid w:val="00440652"/>
    <w:rsid w:val="004408CA"/>
    <w:rsid w:val="00440D64"/>
    <w:rsid w:val="00443164"/>
    <w:rsid w:val="00444930"/>
    <w:rsid w:val="00444FF7"/>
    <w:rsid w:val="004461CC"/>
    <w:rsid w:val="004478F4"/>
    <w:rsid w:val="00447A78"/>
    <w:rsid w:val="00447F87"/>
    <w:rsid w:val="00450ADE"/>
    <w:rsid w:val="00450D6A"/>
    <w:rsid w:val="00451DBF"/>
    <w:rsid w:val="00452219"/>
    <w:rsid w:val="004525C7"/>
    <w:rsid w:val="004543FD"/>
    <w:rsid w:val="00455827"/>
    <w:rsid w:val="00455A37"/>
    <w:rsid w:val="00455B3C"/>
    <w:rsid w:val="00456F83"/>
    <w:rsid w:val="00457F1F"/>
    <w:rsid w:val="00465831"/>
    <w:rsid w:val="00465AB0"/>
    <w:rsid w:val="00466955"/>
    <w:rsid w:val="00471162"/>
    <w:rsid w:val="00471948"/>
    <w:rsid w:val="0047216B"/>
    <w:rsid w:val="004737B5"/>
    <w:rsid w:val="0047457F"/>
    <w:rsid w:val="00480521"/>
    <w:rsid w:val="004806E1"/>
    <w:rsid w:val="004813CB"/>
    <w:rsid w:val="00483404"/>
    <w:rsid w:val="0048556D"/>
    <w:rsid w:val="004873E7"/>
    <w:rsid w:val="00487664"/>
    <w:rsid w:val="00487825"/>
    <w:rsid w:val="004901E6"/>
    <w:rsid w:val="0049103B"/>
    <w:rsid w:val="00491BCB"/>
    <w:rsid w:val="0049393B"/>
    <w:rsid w:val="00494029"/>
    <w:rsid w:val="004941BF"/>
    <w:rsid w:val="00494E6B"/>
    <w:rsid w:val="00494F09"/>
    <w:rsid w:val="004A0ACF"/>
    <w:rsid w:val="004A138E"/>
    <w:rsid w:val="004A15D6"/>
    <w:rsid w:val="004A52B9"/>
    <w:rsid w:val="004A5E52"/>
    <w:rsid w:val="004A7EC4"/>
    <w:rsid w:val="004B0F76"/>
    <w:rsid w:val="004B1372"/>
    <w:rsid w:val="004B1798"/>
    <w:rsid w:val="004B3CBC"/>
    <w:rsid w:val="004B671E"/>
    <w:rsid w:val="004C01D4"/>
    <w:rsid w:val="004C0F73"/>
    <w:rsid w:val="004C106D"/>
    <w:rsid w:val="004C2E69"/>
    <w:rsid w:val="004C3C0F"/>
    <w:rsid w:val="004C508E"/>
    <w:rsid w:val="004C5602"/>
    <w:rsid w:val="004C5F94"/>
    <w:rsid w:val="004C6F52"/>
    <w:rsid w:val="004D00AE"/>
    <w:rsid w:val="004D0DDE"/>
    <w:rsid w:val="004D0E34"/>
    <w:rsid w:val="004D0FD1"/>
    <w:rsid w:val="004D120B"/>
    <w:rsid w:val="004D1A53"/>
    <w:rsid w:val="004D2A44"/>
    <w:rsid w:val="004D3172"/>
    <w:rsid w:val="004D46C4"/>
    <w:rsid w:val="004D4D28"/>
    <w:rsid w:val="004D5282"/>
    <w:rsid w:val="004D5F81"/>
    <w:rsid w:val="004D735E"/>
    <w:rsid w:val="004D79DA"/>
    <w:rsid w:val="004E0E50"/>
    <w:rsid w:val="004E1A40"/>
    <w:rsid w:val="004E3399"/>
    <w:rsid w:val="004E37E3"/>
    <w:rsid w:val="004E43D3"/>
    <w:rsid w:val="004E5539"/>
    <w:rsid w:val="004F1CB7"/>
    <w:rsid w:val="004F24BB"/>
    <w:rsid w:val="004F2AFF"/>
    <w:rsid w:val="004F304D"/>
    <w:rsid w:val="004F5DA8"/>
    <w:rsid w:val="004F742A"/>
    <w:rsid w:val="004F7ACA"/>
    <w:rsid w:val="00501375"/>
    <w:rsid w:val="00503671"/>
    <w:rsid w:val="00503675"/>
    <w:rsid w:val="00503CE6"/>
    <w:rsid w:val="005054AC"/>
    <w:rsid w:val="00506163"/>
    <w:rsid w:val="0050752A"/>
    <w:rsid w:val="00507683"/>
    <w:rsid w:val="00510695"/>
    <w:rsid w:val="005120DA"/>
    <w:rsid w:val="005134D9"/>
    <w:rsid w:val="0051482E"/>
    <w:rsid w:val="00514FA2"/>
    <w:rsid w:val="00516584"/>
    <w:rsid w:val="005167F0"/>
    <w:rsid w:val="00517690"/>
    <w:rsid w:val="005208B9"/>
    <w:rsid w:val="00521F69"/>
    <w:rsid w:val="00522D84"/>
    <w:rsid w:val="005239E6"/>
    <w:rsid w:val="00523CE1"/>
    <w:rsid w:val="00523E3A"/>
    <w:rsid w:val="005267F4"/>
    <w:rsid w:val="00526EC7"/>
    <w:rsid w:val="00530F22"/>
    <w:rsid w:val="00530FFE"/>
    <w:rsid w:val="005324C1"/>
    <w:rsid w:val="00535204"/>
    <w:rsid w:val="00537146"/>
    <w:rsid w:val="00540777"/>
    <w:rsid w:val="00541685"/>
    <w:rsid w:val="00542946"/>
    <w:rsid w:val="00542B95"/>
    <w:rsid w:val="005450CA"/>
    <w:rsid w:val="00547531"/>
    <w:rsid w:val="0055025D"/>
    <w:rsid w:val="005509DF"/>
    <w:rsid w:val="0055122F"/>
    <w:rsid w:val="005525EB"/>
    <w:rsid w:val="00552FAC"/>
    <w:rsid w:val="005536CD"/>
    <w:rsid w:val="00554DCB"/>
    <w:rsid w:val="00555ECA"/>
    <w:rsid w:val="0055679C"/>
    <w:rsid w:val="00556CDC"/>
    <w:rsid w:val="00557A27"/>
    <w:rsid w:val="00561228"/>
    <w:rsid w:val="005623DF"/>
    <w:rsid w:val="005629C6"/>
    <w:rsid w:val="00562D5E"/>
    <w:rsid w:val="00563103"/>
    <w:rsid w:val="00563A97"/>
    <w:rsid w:val="005641AC"/>
    <w:rsid w:val="00564648"/>
    <w:rsid w:val="00564E4D"/>
    <w:rsid w:val="00565BF4"/>
    <w:rsid w:val="005668F8"/>
    <w:rsid w:val="00566AEE"/>
    <w:rsid w:val="00567C83"/>
    <w:rsid w:val="00570AD6"/>
    <w:rsid w:val="00570D0C"/>
    <w:rsid w:val="00572B33"/>
    <w:rsid w:val="00573476"/>
    <w:rsid w:val="00573773"/>
    <w:rsid w:val="00574144"/>
    <w:rsid w:val="005751F6"/>
    <w:rsid w:val="00577D04"/>
    <w:rsid w:val="00580504"/>
    <w:rsid w:val="005817D6"/>
    <w:rsid w:val="00583411"/>
    <w:rsid w:val="00583E46"/>
    <w:rsid w:val="005842B9"/>
    <w:rsid w:val="0058580D"/>
    <w:rsid w:val="005858C9"/>
    <w:rsid w:val="00585B99"/>
    <w:rsid w:val="005875B6"/>
    <w:rsid w:val="005907B7"/>
    <w:rsid w:val="00591042"/>
    <w:rsid w:val="00591D10"/>
    <w:rsid w:val="00594804"/>
    <w:rsid w:val="00595A12"/>
    <w:rsid w:val="00597BF9"/>
    <w:rsid w:val="005A0295"/>
    <w:rsid w:val="005A2304"/>
    <w:rsid w:val="005A2349"/>
    <w:rsid w:val="005A2700"/>
    <w:rsid w:val="005A27ED"/>
    <w:rsid w:val="005A3313"/>
    <w:rsid w:val="005A3595"/>
    <w:rsid w:val="005A3FA6"/>
    <w:rsid w:val="005A4596"/>
    <w:rsid w:val="005A533B"/>
    <w:rsid w:val="005A68BB"/>
    <w:rsid w:val="005A7A23"/>
    <w:rsid w:val="005A7CE3"/>
    <w:rsid w:val="005B1912"/>
    <w:rsid w:val="005B36A0"/>
    <w:rsid w:val="005B3C99"/>
    <w:rsid w:val="005B5987"/>
    <w:rsid w:val="005B59A9"/>
    <w:rsid w:val="005C1C99"/>
    <w:rsid w:val="005C1DC4"/>
    <w:rsid w:val="005C285D"/>
    <w:rsid w:val="005C3309"/>
    <w:rsid w:val="005C6460"/>
    <w:rsid w:val="005D36CD"/>
    <w:rsid w:val="005D46E0"/>
    <w:rsid w:val="005D53A3"/>
    <w:rsid w:val="005D5F04"/>
    <w:rsid w:val="005D60E1"/>
    <w:rsid w:val="005E45DC"/>
    <w:rsid w:val="005E7B01"/>
    <w:rsid w:val="005E7C50"/>
    <w:rsid w:val="005E7DE4"/>
    <w:rsid w:val="005F09E2"/>
    <w:rsid w:val="005F17E7"/>
    <w:rsid w:val="005F28CD"/>
    <w:rsid w:val="005F380A"/>
    <w:rsid w:val="005F389B"/>
    <w:rsid w:val="005F79B2"/>
    <w:rsid w:val="006001BD"/>
    <w:rsid w:val="00600B39"/>
    <w:rsid w:val="00600FAD"/>
    <w:rsid w:val="0060307B"/>
    <w:rsid w:val="006035EE"/>
    <w:rsid w:val="00603874"/>
    <w:rsid w:val="006038EE"/>
    <w:rsid w:val="00603EE7"/>
    <w:rsid w:val="0060506C"/>
    <w:rsid w:val="00606ACD"/>
    <w:rsid w:val="0060767D"/>
    <w:rsid w:val="0060783E"/>
    <w:rsid w:val="00607985"/>
    <w:rsid w:val="00607FD2"/>
    <w:rsid w:val="00610384"/>
    <w:rsid w:val="006129EB"/>
    <w:rsid w:val="006131DD"/>
    <w:rsid w:val="00613323"/>
    <w:rsid w:val="00613939"/>
    <w:rsid w:val="00613A7D"/>
    <w:rsid w:val="00613FC3"/>
    <w:rsid w:val="00615A6D"/>
    <w:rsid w:val="006167E2"/>
    <w:rsid w:val="0061758A"/>
    <w:rsid w:val="00617A94"/>
    <w:rsid w:val="00617ECF"/>
    <w:rsid w:val="0062275B"/>
    <w:rsid w:val="006227E2"/>
    <w:rsid w:val="00623890"/>
    <w:rsid w:val="006251BF"/>
    <w:rsid w:val="006253B7"/>
    <w:rsid w:val="00631087"/>
    <w:rsid w:val="00632012"/>
    <w:rsid w:val="00633884"/>
    <w:rsid w:val="00635B7D"/>
    <w:rsid w:val="0063677C"/>
    <w:rsid w:val="00636DF2"/>
    <w:rsid w:val="006405C6"/>
    <w:rsid w:val="00641D2E"/>
    <w:rsid w:val="00642423"/>
    <w:rsid w:val="0064356C"/>
    <w:rsid w:val="00643B94"/>
    <w:rsid w:val="00644FB5"/>
    <w:rsid w:val="00645E54"/>
    <w:rsid w:val="00646A28"/>
    <w:rsid w:val="00646DCD"/>
    <w:rsid w:val="00647153"/>
    <w:rsid w:val="006477A1"/>
    <w:rsid w:val="006509A2"/>
    <w:rsid w:val="00650F89"/>
    <w:rsid w:val="00653733"/>
    <w:rsid w:val="00653AAB"/>
    <w:rsid w:val="006541C0"/>
    <w:rsid w:val="006574E2"/>
    <w:rsid w:val="006611A8"/>
    <w:rsid w:val="006615FA"/>
    <w:rsid w:val="00662335"/>
    <w:rsid w:val="0066657C"/>
    <w:rsid w:val="006670A2"/>
    <w:rsid w:val="00667B27"/>
    <w:rsid w:val="00667DFD"/>
    <w:rsid w:val="00670870"/>
    <w:rsid w:val="006715C1"/>
    <w:rsid w:val="00671B17"/>
    <w:rsid w:val="00671C23"/>
    <w:rsid w:val="0068011C"/>
    <w:rsid w:val="00680881"/>
    <w:rsid w:val="00680B94"/>
    <w:rsid w:val="006810EC"/>
    <w:rsid w:val="006818AD"/>
    <w:rsid w:val="00684DDD"/>
    <w:rsid w:val="00685225"/>
    <w:rsid w:val="006861C5"/>
    <w:rsid w:val="00686F6A"/>
    <w:rsid w:val="00690006"/>
    <w:rsid w:val="00690481"/>
    <w:rsid w:val="00690C38"/>
    <w:rsid w:val="00691271"/>
    <w:rsid w:val="0069175B"/>
    <w:rsid w:val="00692325"/>
    <w:rsid w:val="00693000"/>
    <w:rsid w:val="00697841"/>
    <w:rsid w:val="00697D8E"/>
    <w:rsid w:val="006A2FF1"/>
    <w:rsid w:val="006A5298"/>
    <w:rsid w:val="006B1BFA"/>
    <w:rsid w:val="006B21FF"/>
    <w:rsid w:val="006B22DE"/>
    <w:rsid w:val="006B28CC"/>
    <w:rsid w:val="006B2D72"/>
    <w:rsid w:val="006B3734"/>
    <w:rsid w:val="006B3DE9"/>
    <w:rsid w:val="006B475F"/>
    <w:rsid w:val="006B4BC0"/>
    <w:rsid w:val="006B4DEE"/>
    <w:rsid w:val="006B70C4"/>
    <w:rsid w:val="006C0845"/>
    <w:rsid w:val="006C20B5"/>
    <w:rsid w:val="006C24BD"/>
    <w:rsid w:val="006C2B13"/>
    <w:rsid w:val="006C2BB4"/>
    <w:rsid w:val="006C4474"/>
    <w:rsid w:val="006C546B"/>
    <w:rsid w:val="006C6E5F"/>
    <w:rsid w:val="006C7026"/>
    <w:rsid w:val="006D00EA"/>
    <w:rsid w:val="006D01F3"/>
    <w:rsid w:val="006D632D"/>
    <w:rsid w:val="006D66B8"/>
    <w:rsid w:val="006D6A82"/>
    <w:rsid w:val="006E064B"/>
    <w:rsid w:val="006E1924"/>
    <w:rsid w:val="006E2BD2"/>
    <w:rsid w:val="006E327C"/>
    <w:rsid w:val="006E33EA"/>
    <w:rsid w:val="006E4F12"/>
    <w:rsid w:val="006E4F82"/>
    <w:rsid w:val="006E52DB"/>
    <w:rsid w:val="006E55F8"/>
    <w:rsid w:val="006E6F89"/>
    <w:rsid w:val="006F08E4"/>
    <w:rsid w:val="006F18A2"/>
    <w:rsid w:val="006F2A5C"/>
    <w:rsid w:val="006F37E3"/>
    <w:rsid w:val="006F4351"/>
    <w:rsid w:val="006F45C6"/>
    <w:rsid w:val="006F49B6"/>
    <w:rsid w:val="006F513A"/>
    <w:rsid w:val="006F545B"/>
    <w:rsid w:val="006F6D2F"/>
    <w:rsid w:val="00700BD6"/>
    <w:rsid w:val="0070115A"/>
    <w:rsid w:val="00701375"/>
    <w:rsid w:val="00701B27"/>
    <w:rsid w:val="00704CC4"/>
    <w:rsid w:val="00704F1F"/>
    <w:rsid w:val="00706CCA"/>
    <w:rsid w:val="00710045"/>
    <w:rsid w:val="007124B1"/>
    <w:rsid w:val="00713DAE"/>
    <w:rsid w:val="0071517C"/>
    <w:rsid w:val="0071551B"/>
    <w:rsid w:val="00715561"/>
    <w:rsid w:val="00716294"/>
    <w:rsid w:val="00716F8C"/>
    <w:rsid w:val="0071735D"/>
    <w:rsid w:val="007173B7"/>
    <w:rsid w:val="007175F4"/>
    <w:rsid w:val="0071770F"/>
    <w:rsid w:val="007208B1"/>
    <w:rsid w:val="00721030"/>
    <w:rsid w:val="00721311"/>
    <w:rsid w:val="00721C9C"/>
    <w:rsid w:val="00721FE5"/>
    <w:rsid w:val="007228AB"/>
    <w:rsid w:val="007230E4"/>
    <w:rsid w:val="007239DE"/>
    <w:rsid w:val="00724E9A"/>
    <w:rsid w:val="00725DB3"/>
    <w:rsid w:val="007275E2"/>
    <w:rsid w:val="00731AD2"/>
    <w:rsid w:val="00731DE7"/>
    <w:rsid w:val="00732863"/>
    <w:rsid w:val="00733199"/>
    <w:rsid w:val="007340F8"/>
    <w:rsid w:val="00736A8D"/>
    <w:rsid w:val="00737879"/>
    <w:rsid w:val="00737E26"/>
    <w:rsid w:val="00740C53"/>
    <w:rsid w:val="00740C8D"/>
    <w:rsid w:val="0074157D"/>
    <w:rsid w:val="00742F98"/>
    <w:rsid w:val="00743213"/>
    <w:rsid w:val="007442A5"/>
    <w:rsid w:val="007454FC"/>
    <w:rsid w:val="0075098D"/>
    <w:rsid w:val="00750CEB"/>
    <w:rsid w:val="0075199B"/>
    <w:rsid w:val="0075263A"/>
    <w:rsid w:val="0075396D"/>
    <w:rsid w:val="007551AC"/>
    <w:rsid w:val="007557C3"/>
    <w:rsid w:val="00756C49"/>
    <w:rsid w:val="00760ED8"/>
    <w:rsid w:val="0076140A"/>
    <w:rsid w:val="007618A0"/>
    <w:rsid w:val="007631DD"/>
    <w:rsid w:val="00763202"/>
    <w:rsid w:val="00764264"/>
    <w:rsid w:val="00764D06"/>
    <w:rsid w:val="00765371"/>
    <w:rsid w:val="0076583A"/>
    <w:rsid w:val="00765BCF"/>
    <w:rsid w:val="00767903"/>
    <w:rsid w:val="00771483"/>
    <w:rsid w:val="0077220F"/>
    <w:rsid w:val="00774639"/>
    <w:rsid w:val="00775335"/>
    <w:rsid w:val="00775CB4"/>
    <w:rsid w:val="0077693E"/>
    <w:rsid w:val="0078050C"/>
    <w:rsid w:val="00783AFD"/>
    <w:rsid w:val="00784608"/>
    <w:rsid w:val="0078495E"/>
    <w:rsid w:val="00784ADF"/>
    <w:rsid w:val="007854ED"/>
    <w:rsid w:val="007856CA"/>
    <w:rsid w:val="007865CF"/>
    <w:rsid w:val="0078673C"/>
    <w:rsid w:val="00787220"/>
    <w:rsid w:val="0079085F"/>
    <w:rsid w:val="00790C88"/>
    <w:rsid w:val="0079251A"/>
    <w:rsid w:val="007929C7"/>
    <w:rsid w:val="007931BB"/>
    <w:rsid w:val="00794DCC"/>
    <w:rsid w:val="007952C8"/>
    <w:rsid w:val="00796413"/>
    <w:rsid w:val="00796926"/>
    <w:rsid w:val="00796FF0"/>
    <w:rsid w:val="00797806"/>
    <w:rsid w:val="007A0FE8"/>
    <w:rsid w:val="007A102F"/>
    <w:rsid w:val="007A3544"/>
    <w:rsid w:val="007A3841"/>
    <w:rsid w:val="007A3AB8"/>
    <w:rsid w:val="007A44F5"/>
    <w:rsid w:val="007A4F2F"/>
    <w:rsid w:val="007A58EB"/>
    <w:rsid w:val="007A59FA"/>
    <w:rsid w:val="007A630D"/>
    <w:rsid w:val="007A6602"/>
    <w:rsid w:val="007A676C"/>
    <w:rsid w:val="007A69B3"/>
    <w:rsid w:val="007A70FC"/>
    <w:rsid w:val="007A7BEA"/>
    <w:rsid w:val="007B0748"/>
    <w:rsid w:val="007B0F75"/>
    <w:rsid w:val="007B127E"/>
    <w:rsid w:val="007B1ADD"/>
    <w:rsid w:val="007B2524"/>
    <w:rsid w:val="007B2DEB"/>
    <w:rsid w:val="007B34E6"/>
    <w:rsid w:val="007B37A7"/>
    <w:rsid w:val="007B57E4"/>
    <w:rsid w:val="007B5BD9"/>
    <w:rsid w:val="007B74DD"/>
    <w:rsid w:val="007C1E12"/>
    <w:rsid w:val="007C1E9C"/>
    <w:rsid w:val="007C439F"/>
    <w:rsid w:val="007C56FC"/>
    <w:rsid w:val="007C60EB"/>
    <w:rsid w:val="007D1871"/>
    <w:rsid w:val="007D241D"/>
    <w:rsid w:val="007D2D30"/>
    <w:rsid w:val="007D31CF"/>
    <w:rsid w:val="007D3CDB"/>
    <w:rsid w:val="007D4587"/>
    <w:rsid w:val="007D7683"/>
    <w:rsid w:val="007E163B"/>
    <w:rsid w:val="007E1887"/>
    <w:rsid w:val="007E2019"/>
    <w:rsid w:val="007E2058"/>
    <w:rsid w:val="007E214D"/>
    <w:rsid w:val="007E27D3"/>
    <w:rsid w:val="007E2EB6"/>
    <w:rsid w:val="007E441F"/>
    <w:rsid w:val="007E4866"/>
    <w:rsid w:val="007E4AF0"/>
    <w:rsid w:val="007E6279"/>
    <w:rsid w:val="007F2C01"/>
    <w:rsid w:val="007F3C30"/>
    <w:rsid w:val="007F62DD"/>
    <w:rsid w:val="007F6366"/>
    <w:rsid w:val="008005F6"/>
    <w:rsid w:val="008018E0"/>
    <w:rsid w:val="00802FFD"/>
    <w:rsid w:val="00806428"/>
    <w:rsid w:val="00810B4B"/>
    <w:rsid w:val="008114A9"/>
    <w:rsid w:val="00811E5C"/>
    <w:rsid w:val="008138F7"/>
    <w:rsid w:val="0081568E"/>
    <w:rsid w:val="0081721D"/>
    <w:rsid w:val="008200B8"/>
    <w:rsid w:val="00820C6E"/>
    <w:rsid w:val="00823BB2"/>
    <w:rsid w:val="00823CE2"/>
    <w:rsid w:val="008243AF"/>
    <w:rsid w:val="0082489F"/>
    <w:rsid w:val="0082532B"/>
    <w:rsid w:val="00830C6D"/>
    <w:rsid w:val="00831B3F"/>
    <w:rsid w:val="00832C76"/>
    <w:rsid w:val="00832F56"/>
    <w:rsid w:val="008331BD"/>
    <w:rsid w:val="0083500D"/>
    <w:rsid w:val="00840055"/>
    <w:rsid w:val="008404D9"/>
    <w:rsid w:val="00841934"/>
    <w:rsid w:val="00842DE5"/>
    <w:rsid w:val="00842E4C"/>
    <w:rsid w:val="0084402C"/>
    <w:rsid w:val="008477A6"/>
    <w:rsid w:val="00851234"/>
    <w:rsid w:val="008517F5"/>
    <w:rsid w:val="00852386"/>
    <w:rsid w:val="008523DC"/>
    <w:rsid w:val="00852BE6"/>
    <w:rsid w:val="00852E36"/>
    <w:rsid w:val="00853E61"/>
    <w:rsid w:val="00853F5F"/>
    <w:rsid w:val="008541D5"/>
    <w:rsid w:val="0085582A"/>
    <w:rsid w:val="00856016"/>
    <w:rsid w:val="00856F57"/>
    <w:rsid w:val="00862075"/>
    <w:rsid w:val="008633EF"/>
    <w:rsid w:val="0086498B"/>
    <w:rsid w:val="0086701A"/>
    <w:rsid w:val="00871A6B"/>
    <w:rsid w:val="00873251"/>
    <w:rsid w:val="008734BB"/>
    <w:rsid w:val="008743CC"/>
    <w:rsid w:val="008747D6"/>
    <w:rsid w:val="0087506E"/>
    <w:rsid w:val="00877F8E"/>
    <w:rsid w:val="008801B0"/>
    <w:rsid w:val="008803C6"/>
    <w:rsid w:val="00880CC6"/>
    <w:rsid w:val="00881631"/>
    <w:rsid w:val="00881653"/>
    <w:rsid w:val="00881EB1"/>
    <w:rsid w:val="00881EF4"/>
    <w:rsid w:val="00882BC2"/>
    <w:rsid w:val="00883F55"/>
    <w:rsid w:val="008848E0"/>
    <w:rsid w:val="0088597F"/>
    <w:rsid w:val="00885C44"/>
    <w:rsid w:val="00887050"/>
    <w:rsid w:val="0089258C"/>
    <w:rsid w:val="00892867"/>
    <w:rsid w:val="00893E4D"/>
    <w:rsid w:val="00894CE5"/>
    <w:rsid w:val="00894CF8"/>
    <w:rsid w:val="00895C41"/>
    <w:rsid w:val="00896F68"/>
    <w:rsid w:val="00897454"/>
    <w:rsid w:val="00897808"/>
    <w:rsid w:val="008A1EBE"/>
    <w:rsid w:val="008A203F"/>
    <w:rsid w:val="008A283E"/>
    <w:rsid w:val="008A3596"/>
    <w:rsid w:val="008A37DB"/>
    <w:rsid w:val="008A3A3C"/>
    <w:rsid w:val="008A3F95"/>
    <w:rsid w:val="008A4470"/>
    <w:rsid w:val="008A56AA"/>
    <w:rsid w:val="008A77D2"/>
    <w:rsid w:val="008B0807"/>
    <w:rsid w:val="008B12C6"/>
    <w:rsid w:val="008B1C48"/>
    <w:rsid w:val="008B290B"/>
    <w:rsid w:val="008B3360"/>
    <w:rsid w:val="008B5ADD"/>
    <w:rsid w:val="008B77FF"/>
    <w:rsid w:val="008B7F1D"/>
    <w:rsid w:val="008C3334"/>
    <w:rsid w:val="008C3339"/>
    <w:rsid w:val="008C4DB5"/>
    <w:rsid w:val="008C56CD"/>
    <w:rsid w:val="008C585F"/>
    <w:rsid w:val="008C7A06"/>
    <w:rsid w:val="008D005E"/>
    <w:rsid w:val="008D0929"/>
    <w:rsid w:val="008D140C"/>
    <w:rsid w:val="008D15F8"/>
    <w:rsid w:val="008D1A6A"/>
    <w:rsid w:val="008D2ABC"/>
    <w:rsid w:val="008D5B20"/>
    <w:rsid w:val="008D604B"/>
    <w:rsid w:val="008D62E3"/>
    <w:rsid w:val="008D6E38"/>
    <w:rsid w:val="008D6F78"/>
    <w:rsid w:val="008E04B3"/>
    <w:rsid w:val="008E2964"/>
    <w:rsid w:val="008E3AB9"/>
    <w:rsid w:val="008E40A6"/>
    <w:rsid w:val="008E4130"/>
    <w:rsid w:val="008E48F8"/>
    <w:rsid w:val="008E50F8"/>
    <w:rsid w:val="008E7746"/>
    <w:rsid w:val="008F0797"/>
    <w:rsid w:val="008F193E"/>
    <w:rsid w:val="008F340D"/>
    <w:rsid w:val="008F406A"/>
    <w:rsid w:val="008F4F60"/>
    <w:rsid w:val="008F5862"/>
    <w:rsid w:val="008F6189"/>
    <w:rsid w:val="008F61F2"/>
    <w:rsid w:val="00901414"/>
    <w:rsid w:val="0090148E"/>
    <w:rsid w:val="009014C2"/>
    <w:rsid w:val="00901EB1"/>
    <w:rsid w:val="0090250F"/>
    <w:rsid w:val="00903CFF"/>
    <w:rsid w:val="00906537"/>
    <w:rsid w:val="00907B05"/>
    <w:rsid w:val="00910153"/>
    <w:rsid w:val="0091033C"/>
    <w:rsid w:val="00911959"/>
    <w:rsid w:val="009135B2"/>
    <w:rsid w:val="009144C7"/>
    <w:rsid w:val="00914A44"/>
    <w:rsid w:val="00914A96"/>
    <w:rsid w:val="00915918"/>
    <w:rsid w:val="009168EE"/>
    <w:rsid w:val="009169B5"/>
    <w:rsid w:val="00916D8B"/>
    <w:rsid w:val="0091786C"/>
    <w:rsid w:val="00920E24"/>
    <w:rsid w:val="0092101D"/>
    <w:rsid w:val="009214F5"/>
    <w:rsid w:val="0092234C"/>
    <w:rsid w:val="0092234E"/>
    <w:rsid w:val="00923593"/>
    <w:rsid w:val="00925528"/>
    <w:rsid w:val="00925931"/>
    <w:rsid w:val="0092609E"/>
    <w:rsid w:val="00927BE7"/>
    <w:rsid w:val="00930B78"/>
    <w:rsid w:val="00930B83"/>
    <w:rsid w:val="00931F69"/>
    <w:rsid w:val="00932F4C"/>
    <w:rsid w:val="00933ADE"/>
    <w:rsid w:val="00934B8D"/>
    <w:rsid w:val="009351A4"/>
    <w:rsid w:val="009353A0"/>
    <w:rsid w:val="00940D89"/>
    <w:rsid w:val="009413EA"/>
    <w:rsid w:val="009422FE"/>
    <w:rsid w:val="009442E0"/>
    <w:rsid w:val="00944B93"/>
    <w:rsid w:val="00944D0C"/>
    <w:rsid w:val="00945A74"/>
    <w:rsid w:val="00945EE0"/>
    <w:rsid w:val="0094637A"/>
    <w:rsid w:val="0094753B"/>
    <w:rsid w:val="0095076A"/>
    <w:rsid w:val="00950A58"/>
    <w:rsid w:val="00953942"/>
    <w:rsid w:val="00954666"/>
    <w:rsid w:val="00954C1E"/>
    <w:rsid w:val="00954EA8"/>
    <w:rsid w:val="00955A1D"/>
    <w:rsid w:val="00957729"/>
    <w:rsid w:val="0096004C"/>
    <w:rsid w:val="00960EB7"/>
    <w:rsid w:val="00961356"/>
    <w:rsid w:val="009618F6"/>
    <w:rsid w:val="00961AE6"/>
    <w:rsid w:val="009633D6"/>
    <w:rsid w:val="00963709"/>
    <w:rsid w:val="00963BA8"/>
    <w:rsid w:val="00963D33"/>
    <w:rsid w:val="00963F9E"/>
    <w:rsid w:val="00965379"/>
    <w:rsid w:val="0096731F"/>
    <w:rsid w:val="00967C24"/>
    <w:rsid w:val="00970891"/>
    <w:rsid w:val="00971B3F"/>
    <w:rsid w:val="00971B50"/>
    <w:rsid w:val="00971C95"/>
    <w:rsid w:val="009727F6"/>
    <w:rsid w:val="00972F5F"/>
    <w:rsid w:val="00975A20"/>
    <w:rsid w:val="00975B35"/>
    <w:rsid w:val="00976525"/>
    <w:rsid w:val="00976D0B"/>
    <w:rsid w:val="00980D66"/>
    <w:rsid w:val="00980FFD"/>
    <w:rsid w:val="00981772"/>
    <w:rsid w:val="009825EF"/>
    <w:rsid w:val="0098315D"/>
    <w:rsid w:val="00983307"/>
    <w:rsid w:val="00987566"/>
    <w:rsid w:val="00987B84"/>
    <w:rsid w:val="00987F72"/>
    <w:rsid w:val="00990A74"/>
    <w:rsid w:val="00991934"/>
    <w:rsid w:val="00991FC8"/>
    <w:rsid w:val="009929A4"/>
    <w:rsid w:val="00993552"/>
    <w:rsid w:val="009948F3"/>
    <w:rsid w:val="00994A9F"/>
    <w:rsid w:val="009959A7"/>
    <w:rsid w:val="009A019E"/>
    <w:rsid w:val="009A0B10"/>
    <w:rsid w:val="009A1C41"/>
    <w:rsid w:val="009A28E1"/>
    <w:rsid w:val="009A79AC"/>
    <w:rsid w:val="009B1195"/>
    <w:rsid w:val="009B1963"/>
    <w:rsid w:val="009B61F2"/>
    <w:rsid w:val="009B6410"/>
    <w:rsid w:val="009B6526"/>
    <w:rsid w:val="009C02B3"/>
    <w:rsid w:val="009C0EFD"/>
    <w:rsid w:val="009C23CE"/>
    <w:rsid w:val="009C3B79"/>
    <w:rsid w:val="009C4B0F"/>
    <w:rsid w:val="009C57B5"/>
    <w:rsid w:val="009C5829"/>
    <w:rsid w:val="009C6938"/>
    <w:rsid w:val="009D1A33"/>
    <w:rsid w:val="009D2B50"/>
    <w:rsid w:val="009D4251"/>
    <w:rsid w:val="009D428C"/>
    <w:rsid w:val="009D4C1E"/>
    <w:rsid w:val="009D760A"/>
    <w:rsid w:val="009D7A34"/>
    <w:rsid w:val="009E0036"/>
    <w:rsid w:val="009E184E"/>
    <w:rsid w:val="009E1A47"/>
    <w:rsid w:val="009E263A"/>
    <w:rsid w:val="009E28D4"/>
    <w:rsid w:val="009E29E3"/>
    <w:rsid w:val="009E320C"/>
    <w:rsid w:val="009E3276"/>
    <w:rsid w:val="009E4677"/>
    <w:rsid w:val="009E4C64"/>
    <w:rsid w:val="009F0218"/>
    <w:rsid w:val="009F1394"/>
    <w:rsid w:val="009F4A7B"/>
    <w:rsid w:val="009F5CB5"/>
    <w:rsid w:val="009F6CB1"/>
    <w:rsid w:val="00A01111"/>
    <w:rsid w:val="00A019B5"/>
    <w:rsid w:val="00A04298"/>
    <w:rsid w:val="00A0431B"/>
    <w:rsid w:val="00A045A1"/>
    <w:rsid w:val="00A049CB"/>
    <w:rsid w:val="00A0553F"/>
    <w:rsid w:val="00A074EA"/>
    <w:rsid w:val="00A102CC"/>
    <w:rsid w:val="00A109A8"/>
    <w:rsid w:val="00A10C7B"/>
    <w:rsid w:val="00A119DC"/>
    <w:rsid w:val="00A11BEE"/>
    <w:rsid w:val="00A12ED4"/>
    <w:rsid w:val="00A15B32"/>
    <w:rsid w:val="00A16737"/>
    <w:rsid w:val="00A20312"/>
    <w:rsid w:val="00A207E4"/>
    <w:rsid w:val="00A20ADF"/>
    <w:rsid w:val="00A22713"/>
    <w:rsid w:val="00A22AF1"/>
    <w:rsid w:val="00A23638"/>
    <w:rsid w:val="00A239CA"/>
    <w:rsid w:val="00A24827"/>
    <w:rsid w:val="00A26C57"/>
    <w:rsid w:val="00A26F87"/>
    <w:rsid w:val="00A27E30"/>
    <w:rsid w:val="00A3234D"/>
    <w:rsid w:val="00A3582D"/>
    <w:rsid w:val="00A36BC3"/>
    <w:rsid w:val="00A3732F"/>
    <w:rsid w:val="00A404E5"/>
    <w:rsid w:val="00A413A4"/>
    <w:rsid w:val="00A41E40"/>
    <w:rsid w:val="00A4280B"/>
    <w:rsid w:val="00A44B75"/>
    <w:rsid w:val="00A44FB9"/>
    <w:rsid w:val="00A45174"/>
    <w:rsid w:val="00A46200"/>
    <w:rsid w:val="00A46AC1"/>
    <w:rsid w:val="00A513EA"/>
    <w:rsid w:val="00A51C2E"/>
    <w:rsid w:val="00A51D7C"/>
    <w:rsid w:val="00A51E56"/>
    <w:rsid w:val="00A52649"/>
    <w:rsid w:val="00A532FE"/>
    <w:rsid w:val="00A55195"/>
    <w:rsid w:val="00A554D9"/>
    <w:rsid w:val="00A560C5"/>
    <w:rsid w:val="00A56F46"/>
    <w:rsid w:val="00A60872"/>
    <w:rsid w:val="00A60C33"/>
    <w:rsid w:val="00A63661"/>
    <w:rsid w:val="00A63A2E"/>
    <w:rsid w:val="00A65E7F"/>
    <w:rsid w:val="00A668C6"/>
    <w:rsid w:val="00A706CB"/>
    <w:rsid w:val="00A70777"/>
    <w:rsid w:val="00A7189B"/>
    <w:rsid w:val="00A7328E"/>
    <w:rsid w:val="00A747F3"/>
    <w:rsid w:val="00A75A3F"/>
    <w:rsid w:val="00A760E2"/>
    <w:rsid w:val="00A7732B"/>
    <w:rsid w:val="00A774EB"/>
    <w:rsid w:val="00A8025D"/>
    <w:rsid w:val="00A802B8"/>
    <w:rsid w:val="00A81DC4"/>
    <w:rsid w:val="00A81E9A"/>
    <w:rsid w:val="00A8452C"/>
    <w:rsid w:val="00A847AF"/>
    <w:rsid w:val="00A84F8B"/>
    <w:rsid w:val="00A85F79"/>
    <w:rsid w:val="00A86BBB"/>
    <w:rsid w:val="00A903E8"/>
    <w:rsid w:val="00A925E2"/>
    <w:rsid w:val="00A92B5D"/>
    <w:rsid w:val="00A936F9"/>
    <w:rsid w:val="00A97674"/>
    <w:rsid w:val="00A97932"/>
    <w:rsid w:val="00AA2FEA"/>
    <w:rsid w:val="00AA56FB"/>
    <w:rsid w:val="00AB0C02"/>
    <w:rsid w:val="00AB2CB5"/>
    <w:rsid w:val="00AB35E5"/>
    <w:rsid w:val="00AB4706"/>
    <w:rsid w:val="00AB4BA4"/>
    <w:rsid w:val="00AB4BA6"/>
    <w:rsid w:val="00AB4FF6"/>
    <w:rsid w:val="00AB5FDE"/>
    <w:rsid w:val="00AB61D1"/>
    <w:rsid w:val="00AB61FF"/>
    <w:rsid w:val="00AB7098"/>
    <w:rsid w:val="00AB757A"/>
    <w:rsid w:val="00AB7D3C"/>
    <w:rsid w:val="00AC0866"/>
    <w:rsid w:val="00AC1E05"/>
    <w:rsid w:val="00AC3686"/>
    <w:rsid w:val="00AC36B1"/>
    <w:rsid w:val="00AC3FB1"/>
    <w:rsid w:val="00AC53F2"/>
    <w:rsid w:val="00AC7868"/>
    <w:rsid w:val="00AD1509"/>
    <w:rsid w:val="00AD1823"/>
    <w:rsid w:val="00AD23C2"/>
    <w:rsid w:val="00AD6B19"/>
    <w:rsid w:val="00AD797B"/>
    <w:rsid w:val="00AE11D9"/>
    <w:rsid w:val="00AE15D8"/>
    <w:rsid w:val="00AE2AAF"/>
    <w:rsid w:val="00AE3286"/>
    <w:rsid w:val="00AE3C54"/>
    <w:rsid w:val="00AE45F1"/>
    <w:rsid w:val="00AE46F0"/>
    <w:rsid w:val="00AE4B1E"/>
    <w:rsid w:val="00AE6D92"/>
    <w:rsid w:val="00AE72B9"/>
    <w:rsid w:val="00AF044A"/>
    <w:rsid w:val="00AF0F60"/>
    <w:rsid w:val="00AF19D5"/>
    <w:rsid w:val="00AF1E6A"/>
    <w:rsid w:val="00AF1F38"/>
    <w:rsid w:val="00AF2BC8"/>
    <w:rsid w:val="00AF3E44"/>
    <w:rsid w:val="00AF4E48"/>
    <w:rsid w:val="00AF66EC"/>
    <w:rsid w:val="00AF7622"/>
    <w:rsid w:val="00B0343A"/>
    <w:rsid w:val="00B044A7"/>
    <w:rsid w:val="00B04809"/>
    <w:rsid w:val="00B05954"/>
    <w:rsid w:val="00B065F2"/>
    <w:rsid w:val="00B06698"/>
    <w:rsid w:val="00B06C65"/>
    <w:rsid w:val="00B07020"/>
    <w:rsid w:val="00B1073F"/>
    <w:rsid w:val="00B10C85"/>
    <w:rsid w:val="00B12AB7"/>
    <w:rsid w:val="00B12F0E"/>
    <w:rsid w:val="00B14FCE"/>
    <w:rsid w:val="00B15DC4"/>
    <w:rsid w:val="00B16CB2"/>
    <w:rsid w:val="00B16FB2"/>
    <w:rsid w:val="00B2264E"/>
    <w:rsid w:val="00B22DD8"/>
    <w:rsid w:val="00B24F34"/>
    <w:rsid w:val="00B25A22"/>
    <w:rsid w:val="00B25EF8"/>
    <w:rsid w:val="00B3158C"/>
    <w:rsid w:val="00B3195B"/>
    <w:rsid w:val="00B34084"/>
    <w:rsid w:val="00B349F1"/>
    <w:rsid w:val="00B363DA"/>
    <w:rsid w:val="00B37F28"/>
    <w:rsid w:val="00B40A4C"/>
    <w:rsid w:val="00B43808"/>
    <w:rsid w:val="00B43F8E"/>
    <w:rsid w:val="00B44081"/>
    <w:rsid w:val="00B445CD"/>
    <w:rsid w:val="00B50F78"/>
    <w:rsid w:val="00B52C84"/>
    <w:rsid w:val="00B53325"/>
    <w:rsid w:val="00B5372F"/>
    <w:rsid w:val="00B54B37"/>
    <w:rsid w:val="00B55AC6"/>
    <w:rsid w:val="00B561E0"/>
    <w:rsid w:val="00B56F1D"/>
    <w:rsid w:val="00B60472"/>
    <w:rsid w:val="00B60BC7"/>
    <w:rsid w:val="00B65CFA"/>
    <w:rsid w:val="00B66CAF"/>
    <w:rsid w:val="00B67E1E"/>
    <w:rsid w:val="00B70D7D"/>
    <w:rsid w:val="00B71113"/>
    <w:rsid w:val="00B748B4"/>
    <w:rsid w:val="00B752EC"/>
    <w:rsid w:val="00B77421"/>
    <w:rsid w:val="00B80B32"/>
    <w:rsid w:val="00B8146F"/>
    <w:rsid w:val="00B818BB"/>
    <w:rsid w:val="00B83832"/>
    <w:rsid w:val="00B84950"/>
    <w:rsid w:val="00B86934"/>
    <w:rsid w:val="00B9128C"/>
    <w:rsid w:val="00B91C96"/>
    <w:rsid w:val="00B9350C"/>
    <w:rsid w:val="00B94392"/>
    <w:rsid w:val="00B943C6"/>
    <w:rsid w:val="00B94C7D"/>
    <w:rsid w:val="00B95E76"/>
    <w:rsid w:val="00B96980"/>
    <w:rsid w:val="00BA08ED"/>
    <w:rsid w:val="00BA1D67"/>
    <w:rsid w:val="00BA2827"/>
    <w:rsid w:val="00BA33EA"/>
    <w:rsid w:val="00BA376E"/>
    <w:rsid w:val="00BA435A"/>
    <w:rsid w:val="00BA5585"/>
    <w:rsid w:val="00BA58B8"/>
    <w:rsid w:val="00BA7538"/>
    <w:rsid w:val="00BB06BC"/>
    <w:rsid w:val="00BB1944"/>
    <w:rsid w:val="00BB25EF"/>
    <w:rsid w:val="00BB3040"/>
    <w:rsid w:val="00BB5856"/>
    <w:rsid w:val="00BC342A"/>
    <w:rsid w:val="00BC4F2F"/>
    <w:rsid w:val="00BC656E"/>
    <w:rsid w:val="00BC6654"/>
    <w:rsid w:val="00BC7838"/>
    <w:rsid w:val="00BC78CE"/>
    <w:rsid w:val="00BD175F"/>
    <w:rsid w:val="00BD279C"/>
    <w:rsid w:val="00BD295E"/>
    <w:rsid w:val="00BD35BC"/>
    <w:rsid w:val="00BD567C"/>
    <w:rsid w:val="00BD6D36"/>
    <w:rsid w:val="00BD7DCC"/>
    <w:rsid w:val="00BD7FCC"/>
    <w:rsid w:val="00BE01C2"/>
    <w:rsid w:val="00BE059A"/>
    <w:rsid w:val="00BE0A2B"/>
    <w:rsid w:val="00BE10CC"/>
    <w:rsid w:val="00BE2010"/>
    <w:rsid w:val="00BE3264"/>
    <w:rsid w:val="00BE32DD"/>
    <w:rsid w:val="00BE510D"/>
    <w:rsid w:val="00BE59B9"/>
    <w:rsid w:val="00BE612F"/>
    <w:rsid w:val="00BF11EB"/>
    <w:rsid w:val="00BF155A"/>
    <w:rsid w:val="00BF2F1F"/>
    <w:rsid w:val="00BF37F3"/>
    <w:rsid w:val="00BF3AEC"/>
    <w:rsid w:val="00BF4B6E"/>
    <w:rsid w:val="00BF5842"/>
    <w:rsid w:val="00BF5A3E"/>
    <w:rsid w:val="00BF7AD2"/>
    <w:rsid w:val="00C00088"/>
    <w:rsid w:val="00C00C14"/>
    <w:rsid w:val="00C00D7B"/>
    <w:rsid w:val="00C01AED"/>
    <w:rsid w:val="00C0250F"/>
    <w:rsid w:val="00C04184"/>
    <w:rsid w:val="00C055EC"/>
    <w:rsid w:val="00C06E71"/>
    <w:rsid w:val="00C074D3"/>
    <w:rsid w:val="00C074F2"/>
    <w:rsid w:val="00C07B73"/>
    <w:rsid w:val="00C07F8D"/>
    <w:rsid w:val="00C1071A"/>
    <w:rsid w:val="00C112B8"/>
    <w:rsid w:val="00C139B7"/>
    <w:rsid w:val="00C14C14"/>
    <w:rsid w:val="00C150CA"/>
    <w:rsid w:val="00C15D73"/>
    <w:rsid w:val="00C17737"/>
    <w:rsid w:val="00C17E87"/>
    <w:rsid w:val="00C20845"/>
    <w:rsid w:val="00C2237F"/>
    <w:rsid w:val="00C2467B"/>
    <w:rsid w:val="00C25304"/>
    <w:rsid w:val="00C26CA5"/>
    <w:rsid w:val="00C31166"/>
    <w:rsid w:val="00C329E6"/>
    <w:rsid w:val="00C347DD"/>
    <w:rsid w:val="00C359D9"/>
    <w:rsid w:val="00C35BEF"/>
    <w:rsid w:val="00C36B51"/>
    <w:rsid w:val="00C36F8D"/>
    <w:rsid w:val="00C4107F"/>
    <w:rsid w:val="00C415F1"/>
    <w:rsid w:val="00C43106"/>
    <w:rsid w:val="00C4418C"/>
    <w:rsid w:val="00C44332"/>
    <w:rsid w:val="00C44344"/>
    <w:rsid w:val="00C44B47"/>
    <w:rsid w:val="00C464E1"/>
    <w:rsid w:val="00C4741E"/>
    <w:rsid w:val="00C5174B"/>
    <w:rsid w:val="00C5568D"/>
    <w:rsid w:val="00C55A58"/>
    <w:rsid w:val="00C57C51"/>
    <w:rsid w:val="00C60418"/>
    <w:rsid w:val="00C63377"/>
    <w:rsid w:val="00C63712"/>
    <w:rsid w:val="00C65AD1"/>
    <w:rsid w:val="00C663F8"/>
    <w:rsid w:val="00C66711"/>
    <w:rsid w:val="00C7144B"/>
    <w:rsid w:val="00C71BBF"/>
    <w:rsid w:val="00C72684"/>
    <w:rsid w:val="00C738B9"/>
    <w:rsid w:val="00C76A0D"/>
    <w:rsid w:val="00C76C7B"/>
    <w:rsid w:val="00C77364"/>
    <w:rsid w:val="00C805AA"/>
    <w:rsid w:val="00C80C1D"/>
    <w:rsid w:val="00C83118"/>
    <w:rsid w:val="00C83F54"/>
    <w:rsid w:val="00C84440"/>
    <w:rsid w:val="00C84BE9"/>
    <w:rsid w:val="00C84C62"/>
    <w:rsid w:val="00C86819"/>
    <w:rsid w:val="00C86DFB"/>
    <w:rsid w:val="00C87925"/>
    <w:rsid w:val="00C91183"/>
    <w:rsid w:val="00C914E7"/>
    <w:rsid w:val="00C92491"/>
    <w:rsid w:val="00C925F5"/>
    <w:rsid w:val="00C928A9"/>
    <w:rsid w:val="00C930B2"/>
    <w:rsid w:val="00C94F7B"/>
    <w:rsid w:val="00C950F0"/>
    <w:rsid w:val="00CA0BB1"/>
    <w:rsid w:val="00CA0D3E"/>
    <w:rsid w:val="00CA1094"/>
    <w:rsid w:val="00CA1594"/>
    <w:rsid w:val="00CA1814"/>
    <w:rsid w:val="00CA457A"/>
    <w:rsid w:val="00CA4591"/>
    <w:rsid w:val="00CA5929"/>
    <w:rsid w:val="00CA5E84"/>
    <w:rsid w:val="00CA64FA"/>
    <w:rsid w:val="00CB0BF6"/>
    <w:rsid w:val="00CB0EFE"/>
    <w:rsid w:val="00CB1011"/>
    <w:rsid w:val="00CB3BAA"/>
    <w:rsid w:val="00CB3C74"/>
    <w:rsid w:val="00CB4A06"/>
    <w:rsid w:val="00CB4CC6"/>
    <w:rsid w:val="00CB52AB"/>
    <w:rsid w:val="00CB5F50"/>
    <w:rsid w:val="00CC0372"/>
    <w:rsid w:val="00CC4593"/>
    <w:rsid w:val="00CC4CA2"/>
    <w:rsid w:val="00CC637B"/>
    <w:rsid w:val="00CC652B"/>
    <w:rsid w:val="00CD00E0"/>
    <w:rsid w:val="00CD1597"/>
    <w:rsid w:val="00CD1781"/>
    <w:rsid w:val="00CD316F"/>
    <w:rsid w:val="00CD38D5"/>
    <w:rsid w:val="00CD3AA3"/>
    <w:rsid w:val="00CD3F6E"/>
    <w:rsid w:val="00CD467D"/>
    <w:rsid w:val="00CD51D9"/>
    <w:rsid w:val="00CD548C"/>
    <w:rsid w:val="00CD58F2"/>
    <w:rsid w:val="00CD5977"/>
    <w:rsid w:val="00CD7434"/>
    <w:rsid w:val="00CD7B36"/>
    <w:rsid w:val="00CE0856"/>
    <w:rsid w:val="00CE1128"/>
    <w:rsid w:val="00CE1607"/>
    <w:rsid w:val="00CE373A"/>
    <w:rsid w:val="00CE3A22"/>
    <w:rsid w:val="00CE5B7A"/>
    <w:rsid w:val="00CE6B6A"/>
    <w:rsid w:val="00CE6E07"/>
    <w:rsid w:val="00CE7AEF"/>
    <w:rsid w:val="00CF2580"/>
    <w:rsid w:val="00CF2BA2"/>
    <w:rsid w:val="00CF2C12"/>
    <w:rsid w:val="00CF30A6"/>
    <w:rsid w:val="00CF4161"/>
    <w:rsid w:val="00CF42E8"/>
    <w:rsid w:val="00CF5202"/>
    <w:rsid w:val="00D01755"/>
    <w:rsid w:val="00D0258A"/>
    <w:rsid w:val="00D02A4C"/>
    <w:rsid w:val="00D03F6F"/>
    <w:rsid w:val="00D06EEF"/>
    <w:rsid w:val="00D07F69"/>
    <w:rsid w:val="00D11BD0"/>
    <w:rsid w:val="00D1289C"/>
    <w:rsid w:val="00D12FED"/>
    <w:rsid w:val="00D14949"/>
    <w:rsid w:val="00D17345"/>
    <w:rsid w:val="00D17987"/>
    <w:rsid w:val="00D17A47"/>
    <w:rsid w:val="00D20F02"/>
    <w:rsid w:val="00D232F4"/>
    <w:rsid w:val="00D235E7"/>
    <w:rsid w:val="00D23F91"/>
    <w:rsid w:val="00D242D0"/>
    <w:rsid w:val="00D27385"/>
    <w:rsid w:val="00D3093F"/>
    <w:rsid w:val="00D31BEF"/>
    <w:rsid w:val="00D32ACF"/>
    <w:rsid w:val="00D33607"/>
    <w:rsid w:val="00D36CB2"/>
    <w:rsid w:val="00D40097"/>
    <w:rsid w:val="00D43F34"/>
    <w:rsid w:val="00D442A5"/>
    <w:rsid w:val="00D46D94"/>
    <w:rsid w:val="00D47701"/>
    <w:rsid w:val="00D539B8"/>
    <w:rsid w:val="00D54485"/>
    <w:rsid w:val="00D54A25"/>
    <w:rsid w:val="00D5644F"/>
    <w:rsid w:val="00D56649"/>
    <w:rsid w:val="00D567DA"/>
    <w:rsid w:val="00D578FE"/>
    <w:rsid w:val="00D60FF2"/>
    <w:rsid w:val="00D61967"/>
    <w:rsid w:val="00D640DC"/>
    <w:rsid w:val="00D6429E"/>
    <w:rsid w:val="00D6447E"/>
    <w:rsid w:val="00D64B91"/>
    <w:rsid w:val="00D65AEA"/>
    <w:rsid w:val="00D65FB4"/>
    <w:rsid w:val="00D67FE0"/>
    <w:rsid w:val="00D7014B"/>
    <w:rsid w:val="00D71173"/>
    <w:rsid w:val="00D711C5"/>
    <w:rsid w:val="00D7120F"/>
    <w:rsid w:val="00D72686"/>
    <w:rsid w:val="00D738B8"/>
    <w:rsid w:val="00D738EA"/>
    <w:rsid w:val="00D756B4"/>
    <w:rsid w:val="00D75A25"/>
    <w:rsid w:val="00D771D0"/>
    <w:rsid w:val="00D774F3"/>
    <w:rsid w:val="00D77599"/>
    <w:rsid w:val="00D80B29"/>
    <w:rsid w:val="00D81184"/>
    <w:rsid w:val="00D811E4"/>
    <w:rsid w:val="00D821E9"/>
    <w:rsid w:val="00D84128"/>
    <w:rsid w:val="00D84A02"/>
    <w:rsid w:val="00D851EF"/>
    <w:rsid w:val="00D8621D"/>
    <w:rsid w:val="00D8623D"/>
    <w:rsid w:val="00D86731"/>
    <w:rsid w:val="00D87001"/>
    <w:rsid w:val="00D87B50"/>
    <w:rsid w:val="00D90B43"/>
    <w:rsid w:val="00D90C42"/>
    <w:rsid w:val="00D91E01"/>
    <w:rsid w:val="00D941E6"/>
    <w:rsid w:val="00D955E5"/>
    <w:rsid w:val="00DA1A6C"/>
    <w:rsid w:val="00DA1E39"/>
    <w:rsid w:val="00DA370C"/>
    <w:rsid w:val="00DA53CB"/>
    <w:rsid w:val="00DA5760"/>
    <w:rsid w:val="00DA5A3A"/>
    <w:rsid w:val="00DA5D21"/>
    <w:rsid w:val="00DA6C3E"/>
    <w:rsid w:val="00DB1355"/>
    <w:rsid w:val="00DB1C7F"/>
    <w:rsid w:val="00DB226C"/>
    <w:rsid w:val="00DB3850"/>
    <w:rsid w:val="00DB396C"/>
    <w:rsid w:val="00DB692A"/>
    <w:rsid w:val="00DB708F"/>
    <w:rsid w:val="00DB77A4"/>
    <w:rsid w:val="00DB79BF"/>
    <w:rsid w:val="00DC1B81"/>
    <w:rsid w:val="00DC4553"/>
    <w:rsid w:val="00DC5ECA"/>
    <w:rsid w:val="00DC7B8F"/>
    <w:rsid w:val="00DD21B7"/>
    <w:rsid w:val="00DD238A"/>
    <w:rsid w:val="00DD294E"/>
    <w:rsid w:val="00DD3DB9"/>
    <w:rsid w:val="00DD3F3D"/>
    <w:rsid w:val="00DD46FE"/>
    <w:rsid w:val="00DD642D"/>
    <w:rsid w:val="00DD6B64"/>
    <w:rsid w:val="00DD6EF4"/>
    <w:rsid w:val="00DD7845"/>
    <w:rsid w:val="00DD79B9"/>
    <w:rsid w:val="00DE0C33"/>
    <w:rsid w:val="00DE1899"/>
    <w:rsid w:val="00DE18EE"/>
    <w:rsid w:val="00DE1925"/>
    <w:rsid w:val="00DE3090"/>
    <w:rsid w:val="00DE3228"/>
    <w:rsid w:val="00DE3F29"/>
    <w:rsid w:val="00DE4A65"/>
    <w:rsid w:val="00DE510C"/>
    <w:rsid w:val="00DE5949"/>
    <w:rsid w:val="00DE67D1"/>
    <w:rsid w:val="00DE70D5"/>
    <w:rsid w:val="00DF1389"/>
    <w:rsid w:val="00DF3F95"/>
    <w:rsid w:val="00DF5179"/>
    <w:rsid w:val="00E00102"/>
    <w:rsid w:val="00E005EF"/>
    <w:rsid w:val="00E025E8"/>
    <w:rsid w:val="00E0487E"/>
    <w:rsid w:val="00E053C8"/>
    <w:rsid w:val="00E06FC4"/>
    <w:rsid w:val="00E1029D"/>
    <w:rsid w:val="00E104D4"/>
    <w:rsid w:val="00E11415"/>
    <w:rsid w:val="00E1250D"/>
    <w:rsid w:val="00E14204"/>
    <w:rsid w:val="00E143D0"/>
    <w:rsid w:val="00E1481F"/>
    <w:rsid w:val="00E14B43"/>
    <w:rsid w:val="00E150C2"/>
    <w:rsid w:val="00E15A5C"/>
    <w:rsid w:val="00E16269"/>
    <w:rsid w:val="00E1775D"/>
    <w:rsid w:val="00E17B30"/>
    <w:rsid w:val="00E208DA"/>
    <w:rsid w:val="00E20927"/>
    <w:rsid w:val="00E21390"/>
    <w:rsid w:val="00E23B1F"/>
    <w:rsid w:val="00E30159"/>
    <w:rsid w:val="00E30914"/>
    <w:rsid w:val="00E31032"/>
    <w:rsid w:val="00E31557"/>
    <w:rsid w:val="00E31A4F"/>
    <w:rsid w:val="00E31FAB"/>
    <w:rsid w:val="00E32352"/>
    <w:rsid w:val="00E32FC5"/>
    <w:rsid w:val="00E33062"/>
    <w:rsid w:val="00E332F1"/>
    <w:rsid w:val="00E33AA6"/>
    <w:rsid w:val="00E35AAA"/>
    <w:rsid w:val="00E35C7A"/>
    <w:rsid w:val="00E36245"/>
    <w:rsid w:val="00E36E47"/>
    <w:rsid w:val="00E37645"/>
    <w:rsid w:val="00E40182"/>
    <w:rsid w:val="00E40498"/>
    <w:rsid w:val="00E418BA"/>
    <w:rsid w:val="00E419B5"/>
    <w:rsid w:val="00E43452"/>
    <w:rsid w:val="00E43806"/>
    <w:rsid w:val="00E43AE9"/>
    <w:rsid w:val="00E4471B"/>
    <w:rsid w:val="00E453F5"/>
    <w:rsid w:val="00E45A09"/>
    <w:rsid w:val="00E4600D"/>
    <w:rsid w:val="00E47495"/>
    <w:rsid w:val="00E51173"/>
    <w:rsid w:val="00E51479"/>
    <w:rsid w:val="00E52106"/>
    <w:rsid w:val="00E55FA3"/>
    <w:rsid w:val="00E5713F"/>
    <w:rsid w:val="00E575D0"/>
    <w:rsid w:val="00E603E8"/>
    <w:rsid w:val="00E6151B"/>
    <w:rsid w:val="00E61CD2"/>
    <w:rsid w:val="00E6213D"/>
    <w:rsid w:val="00E6288B"/>
    <w:rsid w:val="00E62F5D"/>
    <w:rsid w:val="00E63220"/>
    <w:rsid w:val="00E64C39"/>
    <w:rsid w:val="00E64C80"/>
    <w:rsid w:val="00E65210"/>
    <w:rsid w:val="00E66A0A"/>
    <w:rsid w:val="00E66CAB"/>
    <w:rsid w:val="00E67BA4"/>
    <w:rsid w:val="00E71974"/>
    <w:rsid w:val="00E71EA6"/>
    <w:rsid w:val="00E73A36"/>
    <w:rsid w:val="00E73EE2"/>
    <w:rsid w:val="00E73F26"/>
    <w:rsid w:val="00E7412F"/>
    <w:rsid w:val="00E75195"/>
    <w:rsid w:val="00E75225"/>
    <w:rsid w:val="00E75317"/>
    <w:rsid w:val="00E75FA4"/>
    <w:rsid w:val="00E80D03"/>
    <w:rsid w:val="00E8114D"/>
    <w:rsid w:val="00E81B18"/>
    <w:rsid w:val="00E834A8"/>
    <w:rsid w:val="00E848C5"/>
    <w:rsid w:val="00E87A0C"/>
    <w:rsid w:val="00E913C6"/>
    <w:rsid w:val="00E920D3"/>
    <w:rsid w:val="00E93FB7"/>
    <w:rsid w:val="00E9609F"/>
    <w:rsid w:val="00E966D1"/>
    <w:rsid w:val="00E96D0D"/>
    <w:rsid w:val="00E97133"/>
    <w:rsid w:val="00EA2DE9"/>
    <w:rsid w:val="00EA2FD8"/>
    <w:rsid w:val="00EA3C6D"/>
    <w:rsid w:val="00EA4554"/>
    <w:rsid w:val="00EA48E7"/>
    <w:rsid w:val="00EA5DFD"/>
    <w:rsid w:val="00EA6D3A"/>
    <w:rsid w:val="00EA7A08"/>
    <w:rsid w:val="00EB0468"/>
    <w:rsid w:val="00EB2AE3"/>
    <w:rsid w:val="00EB2BDE"/>
    <w:rsid w:val="00EB5B55"/>
    <w:rsid w:val="00EB77B9"/>
    <w:rsid w:val="00EC078D"/>
    <w:rsid w:val="00EC2E90"/>
    <w:rsid w:val="00EC32F0"/>
    <w:rsid w:val="00EC6F93"/>
    <w:rsid w:val="00EC7B85"/>
    <w:rsid w:val="00ED0442"/>
    <w:rsid w:val="00ED123E"/>
    <w:rsid w:val="00ED3569"/>
    <w:rsid w:val="00EE0018"/>
    <w:rsid w:val="00EE0049"/>
    <w:rsid w:val="00EE0C3B"/>
    <w:rsid w:val="00EE1E29"/>
    <w:rsid w:val="00EE2870"/>
    <w:rsid w:val="00EE67CA"/>
    <w:rsid w:val="00EE696A"/>
    <w:rsid w:val="00EE776C"/>
    <w:rsid w:val="00EF09A4"/>
    <w:rsid w:val="00EF185F"/>
    <w:rsid w:val="00EF42EC"/>
    <w:rsid w:val="00EF670B"/>
    <w:rsid w:val="00EF6B94"/>
    <w:rsid w:val="00F00963"/>
    <w:rsid w:val="00F0246E"/>
    <w:rsid w:val="00F02BF4"/>
    <w:rsid w:val="00F04F26"/>
    <w:rsid w:val="00F05A20"/>
    <w:rsid w:val="00F064D1"/>
    <w:rsid w:val="00F072B5"/>
    <w:rsid w:val="00F10937"/>
    <w:rsid w:val="00F120A1"/>
    <w:rsid w:val="00F12862"/>
    <w:rsid w:val="00F162F3"/>
    <w:rsid w:val="00F16397"/>
    <w:rsid w:val="00F1666F"/>
    <w:rsid w:val="00F17E25"/>
    <w:rsid w:val="00F20CAC"/>
    <w:rsid w:val="00F20D5D"/>
    <w:rsid w:val="00F21103"/>
    <w:rsid w:val="00F306AB"/>
    <w:rsid w:val="00F32137"/>
    <w:rsid w:val="00F32354"/>
    <w:rsid w:val="00F33738"/>
    <w:rsid w:val="00F343D6"/>
    <w:rsid w:val="00F34B0D"/>
    <w:rsid w:val="00F34F59"/>
    <w:rsid w:val="00F36247"/>
    <w:rsid w:val="00F3624E"/>
    <w:rsid w:val="00F3668F"/>
    <w:rsid w:val="00F43AB9"/>
    <w:rsid w:val="00F43F82"/>
    <w:rsid w:val="00F443BC"/>
    <w:rsid w:val="00F443C2"/>
    <w:rsid w:val="00F445AA"/>
    <w:rsid w:val="00F45B6A"/>
    <w:rsid w:val="00F45EE2"/>
    <w:rsid w:val="00F46743"/>
    <w:rsid w:val="00F47087"/>
    <w:rsid w:val="00F472AB"/>
    <w:rsid w:val="00F472FC"/>
    <w:rsid w:val="00F4771D"/>
    <w:rsid w:val="00F514A5"/>
    <w:rsid w:val="00F52112"/>
    <w:rsid w:val="00F52BDF"/>
    <w:rsid w:val="00F52C81"/>
    <w:rsid w:val="00F54573"/>
    <w:rsid w:val="00F55121"/>
    <w:rsid w:val="00F5635A"/>
    <w:rsid w:val="00F577FE"/>
    <w:rsid w:val="00F62700"/>
    <w:rsid w:val="00F632A4"/>
    <w:rsid w:val="00F633EA"/>
    <w:rsid w:val="00F63B6D"/>
    <w:rsid w:val="00F63F76"/>
    <w:rsid w:val="00F64ACA"/>
    <w:rsid w:val="00F6501B"/>
    <w:rsid w:val="00F6589D"/>
    <w:rsid w:val="00F65DE4"/>
    <w:rsid w:val="00F663AD"/>
    <w:rsid w:val="00F6650D"/>
    <w:rsid w:val="00F666EC"/>
    <w:rsid w:val="00F66C0F"/>
    <w:rsid w:val="00F67146"/>
    <w:rsid w:val="00F708C1"/>
    <w:rsid w:val="00F72727"/>
    <w:rsid w:val="00F729EF"/>
    <w:rsid w:val="00F75A79"/>
    <w:rsid w:val="00F8013C"/>
    <w:rsid w:val="00F815ED"/>
    <w:rsid w:val="00F8328F"/>
    <w:rsid w:val="00F85F7B"/>
    <w:rsid w:val="00F86CA9"/>
    <w:rsid w:val="00F86EC4"/>
    <w:rsid w:val="00F911B0"/>
    <w:rsid w:val="00F91251"/>
    <w:rsid w:val="00F92595"/>
    <w:rsid w:val="00F92C0D"/>
    <w:rsid w:val="00F947FF"/>
    <w:rsid w:val="00F95FB8"/>
    <w:rsid w:val="00F96128"/>
    <w:rsid w:val="00F969CF"/>
    <w:rsid w:val="00F96BE2"/>
    <w:rsid w:val="00F97D5D"/>
    <w:rsid w:val="00F97E04"/>
    <w:rsid w:val="00FA1CC3"/>
    <w:rsid w:val="00FA347D"/>
    <w:rsid w:val="00FA3CA1"/>
    <w:rsid w:val="00FA3EEC"/>
    <w:rsid w:val="00FA4DC2"/>
    <w:rsid w:val="00FA590D"/>
    <w:rsid w:val="00FA79BE"/>
    <w:rsid w:val="00FA7D51"/>
    <w:rsid w:val="00FA7E5F"/>
    <w:rsid w:val="00FB0334"/>
    <w:rsid w:val="00FB0B34"/>
    <w:rsid w:val="00FB1632"/>
    <w:rsid w:val="00FB30C4"/>
    <w:rsid w:val="00FB3390"/>
    <w:rsid w:val="00FB4DA8"/>
    <w:rsid w:val="00FB5326"/>
    <w:rsid w:val="00FB653D"/>
    <w:rsid w:val="00FB7EA7"/>
    <w:rsid w:val="00FC1807"/>
    <w:rsid w:val="00FC4560"/>
    <w:rsid w:val="00FC5236"/>
    <w:rsid w:val="00FC5EDE"/>
    <w:rsid w:val="00FC6A6F"/>
    <w:rsid w:val="00FD01C6"/>
    <w:rsid w:val="00FD07B2"/>
    <w:rsid w:val="00FD0D4C"/>
    <w:rsid w:val="00FD0DD9"/>
    <w:rsid w:val="00FD3769"/>
    <w:rsid w:val="00FD5BE7"/>
    <w:rsid w:val="00FD606C"/>
    <w:rsid w:val="00FD7375"/>
    <w:rsid w:val="00FD76AF"/>
    <w:rsid w:val="00FD797F"/>
    <w:rsid w:val="00FE3AE3"/>
    <w:rsid w:val="00FE401B"/>
    <w:rsid w:val="00FE40FB"/>
    <w:rsid w:val="00FE4F66"/>
    <w:rsid w:val="00FE7D70"/>
    <w:rsid w:val="00FF05E2"/>
    <w:rsid w:val="00FF0BCE"/>
    <w:rsid w:val="00FF1654"/>
    <w:rsid w:val="00FF1975"/>
    <w:rsid w:val="00FF25DD"/>
    <w:rsid w:val="00FF26A5"/>
    <w:rsid w:val="00FF2D4C"/>
    <w:rsid w:val="00FF30D4"/>
    <w:rsid w:val="00FF67CC"/>
    <w:rsid w:val="00FF6F56"/>
    <w:rsid w:val="00FF7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020D9826-ECEE-4406-9488-89D867DCE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85F"/>
    <w:pPr>
      <w:spacing w:line="360" w:lineRule="auto"/>
      <w:jc w:val="both"/>
    </w:pPr>
    <w:rPr>
      <w:rFonts w:ascii="Arial" w:hAnsi="Arial"/>
      <w:sz w:val="22"/>
    </w:rPr>
  </w:style>
  <w:style w:type="paragraph" w:styleId="Ttulo1">
    <w:name w:val="heading 1"/>
    <w:aliases w:val="Título melhor"/>
    <w:basedOn w:val="Listadecontinuao2"/>
    <w:next w:val="Normal"/>
    <w:qFormat/>
    <w:rsid w:val="0079085F"/>
    <w:pPr>
      <w:keepNext/>
      <w:numPr>
        <w:numId w:val="1"/>
      </w:numPr>
      <w:spacing w:after="0"/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unhideWhenUsed/>
    <w:qFormat/>
    <w:rsid w:val="0079085F"/>
    <w:pPr>
      <w:keepNext/>
      <w:numPr>
        <w:ilvl w:val="1"/>
        <w:numId w:val="1"/>
      </w:numPr>
      <w:outlineLvl w:val="1"/>
    </w:pPr>
    <w:rPr>
      <w:rFonts w:ascii="Arial Negrito" w:hAnsi="Arial Negrito"/>
      <w:b/>
      <w:bCs/>
      <w:iCs/>
      <w:szCs w:val="28"/>
    </w:rPr>
  </w:style>
  <w:style w:type="paragraph" w:styleId="Ttulo3">
    <w:name w:val="heading 3"/>
    <w:basedOn w:val="Normal"/>
    <w:next w:val="Normal"/>
    <w:link w:val="Ttulo3Char"/>
    <w:unhideWhenUsed/>
    <w:qFormat/>
    <w:rsid w:val="0079085F"/>
    <w:pPr>
      <w:keepNext/>
      <w:numPr>
        <w:ilvl w:val="2"/>
        <w:numId w:val="1"/>
      </w:numPr>
      <w:outlineLvl w:val="2"/>
    </w:pPr>
    <w:rPr>
      <w:b/>
      <w:bCs/>
      <w:szCs w:val="26"/>
    </w:rPr>
  </w:style>
  <w:style w:type="paragraph" w:styleId="Ttulo4">
    <w:name w:val="heading 4"/>
    <w:basedOn w:val="Normal"/>
    <w:next w:val="Normal"/>
    <w:link w:val="Ttulo4Char"/>
    <w:unhideWhenUsed/>
    <w:qFormat/>
    <w:rsid w:val="0079085F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bCs/>
      <w:iCs/>
    </w:rPr>
  </w:style>
  <w:style w:type="paragraph" w:styleId="Ttulo5">
    <w:name w:val="heading 5"/>
    <w:basedOn w:val="Normal"/>
    <w:next w:val="Normal"/>
    <w:link w:val="Ttulo5Char"/>
    <w:unhideWhenUsed/>
    <w:qFormat/>
    <w:rsid w:val="00224F6E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24F6E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224F6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224F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224F6E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F5315"/>
    <w:pPr>
      <w:tabs>
        <w:tab w:val="center" w:pos="0"/>
        <w:tab w:val="right" w:pos="9923"/>
      </w:tabs>
    </w:pPr>
    <w:rPr>
      <w:smallCaps/>
      <w:sz w:val="16"/>
      <w:szCs w:val="16"/>
    </w:rPr>
  </w:style>
  <w:style w:type="character" w:styleId="Nmerodepgina">
    <w:name w:val="page number"/>
    <w:basedOn w:val="Fontepargpadro"/>
    <w:rsid w:val="009A79AC"/>
  </w:style>
  <w:style w:type="paragraph" w:styleId="Corpodetexto">
    <w:name w:val="Body Text"/>
    <w:basedOn w:val="Normal"/>
    <w:rsid w:val="009A79AC"/>
    <w:pPr>
      <w:spacing w:line="480" w:lineRule="auto"/>
      <w:ind w:right="-1"/>
    </w:pPr>
  </w:style>
  <w:style w:type="paragraph" w:styleId="Corpodetexto2">
    <w:name w:val="Body Text 2"/>
    <w:basedOn w:val="Normal"/>
    <w:rsid w:val="009A79AC"/>
  </w:style>
  <w:style w:type="paragraph" w:styleId="Recuodecorpodetexto2">
    <w:name w:val="Body Text Indent 2"/>
    <w:basedOn w:val="Normal"/>
    <w:rsid w:val="009A79AC"/>
    <w:pPr>
      <w:ind w:left="6804" w:hanging="6237"/>
    </w:pPr>
  </w:style>
  <w:style w:type="paragraph" w:styleId="Textoembloco">
    <w:name w:val="Block Text"/>
    <w:basedOn w:val="Normal"/>
    <w:rsid w:val="009A79AC"/>
    <w:pPr>
      <w:ind w:left="851" w:right="-1"/>
    </w:pPr>
  </w:style>
  <w:style w:type="paragraph" w:styleId="TextosemFormatao">
    <w:name w:val="Plain Text"/>
    <w:basedOn w:val="Normal"/>
    <w:rsid w:val="009A79AC"/>
    <w:rPr>
      <w:rFonts w:ascii="Courier New" w:hAnsi="Courier New"/>
      <w:sz w:val="20"/>
    </w:rPr>
  </w:style>
  <w:style w:type="paragraph" w:styleId="Rodap">
    <w:name w:val="footer"/>
    <w:basedOn w:val="Normal"/>
    <w:link w:val="RodapChar"/>
    <w:rsid w:val="009A79AC"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rsid w:val="007D4587"/>
    <w:pPr>
      <w:spacing w:after="120"/>
    </w:pPr>
    <w:rPr>
      <w:sz w:val="16"/>
      <w:szCs w:val="16"/>
    </w:rPr>
  </w:style>
  <w:style w:type="paragraph" w:styleId="Textodebalo">
    <w:name w:val="Balloon Text"/>
    <w:basedOn w:val="Normal"/>
    <w:semiHidden/>
    <w:rsid w:val="00A747F3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3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detexto31">
    <w:name w:val="Corpo de texto 31"/>
    <w:basedOn w:val="Normal"/>
    <w:rsid w:val="00B43F8E"/>
    <w:pPr>
      <w:spacing w:before="120" w:after="120"/>
    </w:pPr>
    <w:rPr>
      <w:rFonts w:ascii="Times New Roman" w:hAnsi="Times New Roman"/>
      <w:sz w:val="24"/>
    </w:rPr>
  </w:style>
  <w:style w:type="paragraph" w:customStyle="1" w:styleId="Default">
    <w:name w:val="Default"/>
    <w:rsid w:val="0089258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75">
    <w:name w:val="CM75"/>
    <w:basedOn w:val="Default"/>
    <w:next w:val="Default"/>
    <w:rsid w:val="00F17E25"/>
    <w:pPr>
      <w:spacing w:after="780"/>
    </w:pPr>
    <w:rPr>
      <w:rFonts w:cs="Times New Roman"/>
      <w:color w:val="auto"/>
      <w:sz w:val="20"/>
    </w:rPr>
  </w:style>
  <w:style w:type="paragraph" w:customStyle="1" w:styleId="CM70">
    <w:name w:val="CM70"/>
    <w:basedOn w:val="Default"/>
    <w:next w:val="Default"/>
    <w:rsid w:val="00F17E25"/>
    <w:pPr>
      <w:spacing w:after="445"/>
    </w:pPr>
    <w:rPr>
      <w:rFonts w:cs="Times New Roman"/>
      <w:color w:val="auto"/>
      <w:sz w:val="20"/>
    </w:rPr>
  </w:style>
  <w:style w:type="character" w:customStyle="1" w:styleId="RodapChar">
    <w:name w:val="Rodapé Char"/>
    <w:basedOn w:val="Fontepargpadro"/>
    <w:link w:val="Rodap"/>
    <w:uiPriority w:val="99"/>
    <w:rsid w:val="00764264"/>
    <w:rPr>
      <w:rFonts w:ascii="Arial" w:hAnsi="Arial"/>
      <w:sz w:val="22"/>
    </w:rPr>
  </w:style>
  <w:style w:type="paragraph" w:customStyle="1" w:styleId="CM8">
    <w:name w:val="CM8"/>
    <w:basedOn w:val="Default"/>
    <w:next w:val="Default"/>
    <w:rsid w:val="00764264"/>
    <w:pPr>
      <w:spacing w:line="346" w:lineRule="atLeast"/>
    </w:pPr>
    <w:rPr>
      <w:rFonts w:cs="Times New Roman"/>
      <w:color w:val="auto"/>
      <w:sz w:val="20"/>
    </w:rPr>
  </w:style>
  <w:style w:type="character" w:customStyle="1" w:styleId="CabealhoChar">
    <w:name w:val="Cabeçalho Char"/>
    <w:basedOn w:val="Fontepargpadro"/>
    <w:link w:val="Cabealho"/>
    <w:uiPriority w:val="99"/>
    <w:rsid w:val="001F5315"/>
    <w:rPr>
      <w:rFonts w:ascii="Arial" w:hAnsi="Arial"/>
      <w:smallCaps/>
      <w:sz w:val="16"/>
      <w:szCs w:val="16"/>
    </w:rPr>
  </w:style>
  <w:style w:type="paragraph" w:customStyle="1" w:styleId="CM68">
    <w:name w:val="CM68"/>
    <w:basedOn w:val="Default"/>
    <w:next w:val="Default"/>
    <w:rsid w:val="00685225"/>
    <w:pPr>
      <w:spacing w:after="343"/>
    </w:pPr>
    <w:rPr>
      <w:rFonts w:cs="Times New Roman"/>
      <w:color w:val="auto"/>
      <w:sz w:val="20"/>
    </w:rPr>
  </w:style>
  <w:style w:type="paragraph" w:customStyle="1" w:styleId="CM16">
    <w:name w:val="CM16"/>
    <w:basedOn w:val="Default"/>
    <w:next w:val="Default"/>
    <w:rsid w:val="00645E54"/>
    <w:pPr>
      <w:spacing w:line="346" w:lineRule="atLeast"/>
    </w:pPr>
    <w:rPr>
      <w:rFonts w:cs="Times New Roman"/>
      <w:color w:val="auto"/>
      <w:sz w:val="20"/>
    </w:rPr>
  </w:style>
  <w:style w:type="paragraph" w:styleId="Ttulo">
    <w:name w:val="Title"/>
    <w:basedOn w:val="Lista"/>
    <w:next w:val="Normal"/>
    <w:link w:val="TtuloChar"/>
    <w:qFormat/>
    <w:rsid w:val="0079085F"/>
    <w:pPr>
      <w:numPr>
        <w:numId w:val="3"/>
      </w:numPr>
      <w:spacing w:before="240" w:after="60"/>
      <w:ind w:left="0" w:firstLine="0"/>
    </w:pPr>
    <w:rPr>
      <w:b/>
      <w:bCs/>
      <w:kern w:val="28"/>
      <w:szCs w:val="32"/>
    </w:rPr>
  </w:style>
  <w:style w:type="character" w:customStyle="1" w:styleId="TtuloChar">
    <w:name w:val="Título Char"/>
    <w:basedOn w:val="Fontepargpadro"/>
    <w:link w:val="Ttulo"/>
    <w:rsid w:val="0079085F"/>
    <w:rPr>
      <w:rFonts w:ascii="Arial" w:hAnsi="Arial"/>
      <w:b/>
      <w:bCs/>
      <w:kern w:val="28"/>
      <w:sz w:val="22"/>
      <w:szCs w:val="32"/>
    </w:rPr>
  </w:style>
  <w:style w:type="paragraph" w:styleId="PargrafodaLista">
    <w:name w:val="List Paragraph"/>
    <w:basedOn w:val="Normal"/>
    <w:uiPriority w:val="34"/>
    <w:qFormat/>
    <w:rsid w:val="00B445CD"/>
    <w:pPr>
      <w:ind w:left="708"/>
    </w:pPr>
  </w:style>
  <w:style w:type="paragraph" w:styleId="Listadecontinuao2">
    <w:name w:val="List Continue 2"/>
    <w:basedOn w:val="Normal"/>
    <w:rsid w:val="00B445CD"/>
    <w:pPr>
      <w:spacing w:after="120"/>
      <w:ind w:left="566"/>
      <w:contextualSpacing/>
    </w:pPr>
  </w:style>
  <w:style w:type="paragraph" w:styleId="Listadecontinuao">
    <w:name w:val="List Continue"/>
    <w:basedOn w:val="Normal"/>
    <w:rsid w:val="00B445CD"/>
    <w:pPr>
      <w:spacing w:after="120"/>
      <w:ind w:left="283"/>
      <w:contextualSpacing/>
    </w:pPr>
  </w:style>
  <w:style w:type="numbering" w:customStyle="1" w:styleId="Estilo1">
    <w:name w:val="Estilo1"/>
    <w:rsid w:val="00842E4C"/>
    <w:pPr>
      <w:numPr>
        <w:numId w:val="2"/>
      </w:numPr>
    </w:pPr>
  </w:style>
  <w:style w:type="paragraph" w:styleId="Subttulo">
    <w:name w:val="Subtitle"/>
    <w:aliases w:val="Subtítulo3"/>
    <w:basedOn w:val="Lista4"/>
    <w:next w:val="Normal"/>
    <w:link w:val="SubttuloChar"/>
    <w:rsid w:val="008018E0"/>
    <w:rPr>
      <w:b/>
    </w:rPr>
  </w:style>
  <w:style w:type="character" w:customStyle="1" w:styleId="SubttuloChar">
    <w:name w:val="Subtítulo Char"/>
    <w:aliases w:val="Subtítulo3 Char"/>
    <w:basedOn w:val="Fontepargpadro"/>
    <w:link w:val="Subttulo"/>
    <w:rsid w:val="008018E0"/>
    <w:rPr>
      <w:rFonts w:ascii="Arial" w:hAnsi="Arial"/>
      <w:b/>
      <w:sz w:val="22"/>
    </w:rPr>
  </w:style>
  <w:style w:type="paragraph" w:customStyle="1" w:styleId="Subttulo2">
    <w:name w:val="Subtítulo2"/>
    <w:basedOn w:val="Lista3"/>
    <w:next w:val="Normal"/>
    <w:link w:val="Subttulo2Char"/>
    <w:autoRedefine/>
    <w:rsid w:val="0096004C"/>
    <w:pPr>
      <w:numPr>
        <w:ilvl w:val="0"/>
        <w:numId w:val="0"/>
      </w:numPr>
    </w:pPr>
    <w:rPr>
      <w:b/>
    </w:rPr>
  </w:style>
  <w:style w:type="numbering" w:customStyle="1" w:styleId="Estilo">
    <w:name w:val="Estilo"/>
    <w:rsid w:val="00C5174B"/>
    <w:pPr>
      <w:numPr>
        <w:numId w:val="4"/>
      </w:numPr>
    </w:pPr>
  </w:style>
  <w:style w:type="character" w:customStyle="1" w:styleId="Ttulo2Char">
    <w:name w:val="Título 2 Char"/>
    <w:basedOn w:val="Fontepargpadro"/>
    <w:link w:val="Ttulo2"/>
    <w:rsid w:val="0079085F"/>
    <w:rPr>
      <w:rFonts w:ascii="Arial Negrito" w:hAnsi="Arial Negrito"/>
      <w:b/>
      <w:bCs/>
      <w:iCs/>
      <w:sz w:val="22"/>
      <w:szCs w:val="28"/>
    </w:rPr>
  </w:style>
  <w:style w:type="character" w:customStyle="1" w:styleId="Subttulo2Char">
    <w:name w:val="Subtítulo2 Char"/>
    <w:basedOn w:val="Ttulo3Char"/>
    <w:link w:val="Subttulo2"/>
    <w:rsid w:val="0096004C"/>
    <w:rPr>
      <w:rFonts w:ascii="Arial" w:hAnsi="Arial"/>
      <w:b/>
      <w:bCs/>
      <w:sz w:val="22"/>
      <w:szCs w:val="26"/>
    </w:rPr>
  </w:style>
  <w:style w:type="paragraph" w:styleId="Lista3">
    <w:name w:val="List 3"/>
    <w:basedOn w:val="Normal"/>
    <w:rsid w:val="00C5174B"/>
    <w:pPr>
      <w:numPr>
        <w:ilvl w:val="2"/>
        <w:numId w:val="8"/>
      </w:numPr>
      <w:contextualSpacing/>
    </w:pPr>
  </w:style>
  <w:style w:type="character" w:customStyle="1" w:styleId="Ttulo3Char">
    <w:name w:val="Título 3 Char"/>
    <w:basedOn w:val="Fontepargpadro"/>
    <w:link w:val="Ttulo3"/>
    <w:rsid w:val="0079085F"/>
    <w:rPr>
      <w:rFonts w:ascii="Arial" w:hAnsi="Arial"/>
      <w:b/>
      <w:bCs/>
      <w:sz w:val="22"/>
      <w:szCs w:val="26"/>
    </w:rPr>
  </w:style>
  <w:style w:type="paragraph" w:customStyle="1" w:styleId="Subttulo0">
    <w:name w:val="Subtítulo0"/>
    <w:basedOn w:val="Lista2"/>
    <w:next w:val="Normal"/>
    <w:rsid w:val="00C5174B"/>
    <w:pPr>
      <w:outlineLvl w:val="1"/>
    </w:pPr>
    <w:rPr>
      <w:b/>
      <w:szCs w:val="24"/>
    </w:rPr>
  </w:style>
  <w:style w:type="paragraph" w:styleId="Numerada">
    <w:name w:val="List Number"/>
    <w:basedOn w:val="Normal"/>
    <w:rsid w:val="009A1C41"/>
    <w:pPr>
      <w:numPr>
        <w:numId w:val="5"/>
      </w:numPr>
      <w:contextualSpacing/>
    </w:pPr>
  </w:style>
  <w:style w:type="paragraph" w:styleId="Numerada2">
    <w:name w:val="List Number 2"/>
    <w:basedOn w:val="Normal"/>
    <w:rsid w:val="009A1C41"/>
    <w:pPr>
      <w:numPr>
        <w:numId w:val="6"/>
      </w:numPr>
      <w:contextualSpacing/>
    </w:pPr>
  </w:style>
  <w:style w:type="paragraph" w:styleId="Numerada3">
    <w:name w:val="List Number 3"/>
    <w:basedOn w:val="Normal"/>
    <w:rsid w:val="009A1C41"/>
    <w:pPr>
      <w:numPr>
        <w:numId w:val="7"/>
      </w:numPr>
      <w:contextualSpacing/>
    </w:pPr>
  </w:style>
  <w:style w:type="character" w:styleId="Forte">
    <w:name w:val="Strong"/>
    <w:basedOn w:val="Fontepargpadro"/>
    <w:uiPriority w:val="22"/>
    <w:qFormat/>
    <w:rsid w:val="00C5174B"/>
    <w:rPr>
      <w:b/>
      <w:bC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2C4B9E"/>
    <w:pPr>
      <w:keepLines/>
      <w:numPr>
        <w:numId w:val="0"/>
      </w:numPr>
      <w:spacing w:before="480" w:line="276" w:lineRule="auto"/>
      <w:contextualSpacing w:val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Lista">
    <w:name w:val="List"/>
    <w:basedOn w:val="Normal"/>
    <w:rsid w:val="00C5174B"/>
    <w:pPr>
      <w:numPr>
        <w:numId w:val="8"/>
      </w:numPr>
      <w:contextualSpacing/>
    </w:pPr>
  </w:style>
  <w:style w:type="paragraph" w:styleId="Lista2">
    <w:name w:val="List 2"/>
    <w:basedOn w:val="Normal"/>
    <w:rsid w:val="00C5174B"/>
    <w:pPr>
      <w:numPr>
        <w:ilvl w:val="1"/>
        <w:numId w:val="8"/>
      </w:numPr>
      <w:contextualSpacing/>
    </w:pPr>
  </w:style>
  <w:style w:type="paragraph" w:styleId="Lista4">
    <w:name w:val="List 4"/>
    <w:basedOn w:val="Normal"/>
    <w:rsid w:val="00C5174B"/>
    <w:pPr>
      <w:numPr>
        <w:ilvl w:val="3"/>
        <w:numId w:val="8"/>
      </w:numPr>
      <w:contextualSpacing/>
    </w:pPr>
  </w:style>
  <w:style w:type="paragraph" w:styleId="Sumrio2">
    <w:name w:val="toc 2"/>
    <w:basedOn w:val="Normal"/>
    <w:next w:val="Normal"/>
    <w:autoRedefine/>
    <w:uiPriority w:val="39"/>
    <w:unhideWhenUsed/>
    <w:qFormat/>
    <w:rsid w:val="00D36CB2"/>
    <w:pPr>
      <w:spacing w:after="100" w:line="276" w:lineRule="auto"/>
      <w:ind w:left="220"/>
    </w:pPr>
    <w:rPr>
      <w:szCs w:val="22"/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CE6B6A"/>
    <w:pPr>
      <w:tabs>
        <w:tab w:val="left" w:pos="440"/>
        <w:tab w:val="right" w:leader="dot" w:pos="9639"/>
      </w:tabs>
      <w:spacing w:after="100" w:line="276" w:lineRule="auto"/>
    </w:pPr>
    <w:rPr>
      <w:rFonts w:cs="Arial"/>
      <w:noProof/>
      <w:szCs w:val="22"/>
      <w:lang w:eastAsia="en-US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D36CB2"/>
    <w:pPr>
      <w:spacing w:after="100" w:line="276" w:lineRule="auto"/>
      <w:ind w:left="440"/>
    </w:pPr>
    <w:rPr>
      <w:szCs w:val="22"/>
      <w:lang w:eastAsia="en-US"/>
    </w:rPr>
  </w:style>
  <w:style w:type="paragraph" w:customStyle="1" w:styleId="CM1">
    <w:name w:val="CM1"/>
    <w:basedOn w:val="Default"/>
    <w:next w:val="Default"/>
    <w:rsid w:val="00930B83"/>
    <w:rPr>
      <w:rFonts w:cs="Times New Roman"/>
      <w:color w:val="auto"/>
      <w:sz w:val="20"/>
    </w:rPr>
  </w:style>
  <w:style w:type="character" w:customStyle="1" w:styleId="Ttulo4Char">
    <w:name w:val="Título 4 Char"/>
    <w:basedOn w:val="Fontepargpadro"/>
    <w:link w:val="Ttulo4"/>
    <w:rsid w:val="0079085F"/>
    <w:rPr>
      <w:rFonts w:ascii="Arial" w:eastAsiaTheme="majorEastAsia" w:hAnsi="Arial" w:cstheme="majorBidi"/>
      <w:bCs/>
      <w:iCs/>
      <w:sz w:val="22"/>
    </w:rPr>
  </w:style>
  <w:style w:type="paragraph" w:customStyle="1" w:styleId="xl27">
    <w:name w:val="xl27"/>
    <w:basedOn w:val="Normal"/>
    <w:rsid w:val="006477A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224F6E"/>
    <w:rPr>
      <w:rFonts w:ascii="Calibri" w:hAnsi="Calibr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semiHidden/>
    <w:rsid w:val="00224F6E"/>
    <w:rPr>
      <w:rFonts w:ascii="Calibri" w:hAnsi="Calibri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semiHidden/>
    <w:rsid w:val="00224F6E"/>
    <w:rPr>
      <w:rFonts w:ascii="Calibri" w:hAnsi="Calibri"/>
      <w:sz w:val="24"/>
      <w:szCs w:val="24"/>
    </w:rPr>
  </w:style>
  <w:style w:type="character" w:customStyle="1" w:styleId="Ttulo8Char">
    <w:name w:val="Título 8 Char"/>
    <w:basedOn w:val="Fontepargpadro"/>
    <w:link w:val="Ttulo8"/>
    <w:semiHidden/>
    <w:rsid w:val="00224F6E"/>
    <w:rPr>
      <w:rFonts w:ascii="Calibri" w:hAnsi="Calibr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semiHidden/>
    <w:rsid w:val="00224F6E"/>
    <w:rPr>
      <w:rFonts w:ascii="Cambria" w:hAnsi="Cambria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224F6E"/>
    <w:rPr>
      <w:color w:val="0000FF"/>
      <w:u w:val="single"/>
    </w:rPr>
  </w:style>
  <w:style w:type="paragraph" w:customStyle="1" w:styleId="CM65">
    <w:name w:val="CM65"/>
    <w:basedOn w:val="Default"/>
    <w:next w:val="Default"/>
    <w:rsid w:val="002D0A6D"/>
    <w:pPr>
      <w:spacing w:after="230"/>
    </w:pPr>
    <w:rPr>
      <w:rFonts w:cs="Times New Roman"/>
      <w:color w:val="auto"/>
      <w:sz w:val="20"/>
    </w:rPr>
  </w:style>
  <w:style w:type="paragraph" w:styleId="NormalWeb">
    <w:name w:val="Normal (Web)"/>
    <w:basedOn w:val="Normal"/>
    <w:uiPriority w:val="99"/>
    <w:unhideWhenUsed/>
    <w:rsid w:val="005C285D"/>
    <w:pPr>
      <w:shd w:val="clear" w:color="auto" w:fill="F8FCFF"/>
    </w:pPr>
    <w:rPr>
      <w:rFonts w:cs="Arial"/>
      <w:sz w:val="20"/>
    </w:rPr>
  </w:style>
  <w:style w:type="paragraph" w:styleId="Legenda">
    <w:name w:val="caption"/>
    <w:basedOn w:val="Normal"/>
    <w:next w:val="Normal"/>
    <w:uiPriority w:val="35"/>
    <w:unhideWhenUsed/>
    <w:qFormat/>
    <w:rsid w:val="005C285D"/>
    <w:rPr>
      <w:bCs/>
      <w:szCs w:val="18"/>
      <w:lang w:val="en-US" w:eastAsia="en-US" w:bidi="en-US"/>
    </w:rPr>
  </w:style>
  <w:style w:type="character" w:styleId="RefernciaIntensa">
    <w:name w:val="Intense Reference"/>
    <w:uiPriority w:val="32"/>
    <w:qFormat/>
    <w:rsid w:val="005C285D"/>
    <w:rPr>
      <w:b/>
      <w:bCs/>
      <w:smallCaps/>
    </w:rPr>
  </w:style>
  <w:style w:type="character" w:styleId="TextodoEspaoReservado">
    <w:name w:val="Placeholder Text"/>
    <w:basedOn w:val="Fontepargpadro"/>
    <w:uiPriority w:val="99"/>
    <w:semiHidden/>
    <w:rsid w:val="005C285D"/>
    <w:rPr>
      <w:color w:val="808080"/>
    </w:rPr>
  </w:style>
  <w:style w:type="character" w:customStyle="1" w:styleId="st">
    <w:name w:val="st"/>
    <w:basedOn w:val="Fontepargpadro"/>
    <w:rsid w:val="005C285D"/>
  </w:style>
  <w:style w:type="character" w:styleId="nfase">
    <w:name w:val="Emphasis"/>
    <w:basedOn w:val="Fontepargpadro"/>
    <w:uiPriority w:val="20"/>
    <w:qFormat/>
    <w:rsid w:val="005C285D"/>
    <w:rPr>
      <w:i/>
      <w:iCs/>
    </w:rPr>
  </w:style>
  <w:style w:type="paragraph" w:customStyle="1" w:styleId="EstiloLegendaCentralizado">
    <w:name w:val="Estilo Legenda + Centralizado"/>
    <w:basedOn w:val="Legenda"/>
    <w:autoRedefine/>
    <w:uiPriority w:val="99"/>
    <w:rsid w:val="005C285D"/>
    <w:pPr>
      <w:ind w:firstLine="8"/>
    </w:pPr>
    <w:rPr>
      <w:rFonts w:eastAsia="Calibri" w:cs="Arial"/>
      <w:b/>
      <w:szCs w:val="22"/>
      <w:lang w:val="pt-BR" w:eastAsia="pt-BR" w:bidi="ar-SA"/>
    </w:rPr>
  </w:style>
  <w:style w:type="paragraph" w:styleId="MapadoDocumento">
    <w:name w:val="Document Map"/>
    <w:basedOn w:val="Normal"/>
    <w:link w:val="MapadoDocumentoChar"/>
    <w:unhideWhenUsed/>
    <w:rsid w:val="005C285D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5C285D"/>
    <w:rPr>
      <w:rFonts w:ascii="Tahoma" w:hAnsi="Tahoma" w:cs="Tahoma"/>
      <w:sz w:val="16"/>
      <w:szCs w:val="16"/>
    </w:rPr>
  </w:style>
  <w:style w:type="paragraph" w:customStyle="1" w:styleId="w">
    <w:name w:val="w"/>
    <w:basedOn w:val="Normal"/>
    <w:rsid w:val="005525EB"/>
    <w:pPr>
      <w:tabs>
        <w:tab w:val="left" w:pos="426"/>
      </w:tabs>
    </w:pPr>
    <w:rPr>
      <w:sz w:val="24"/>
    </w:rPr>
  </w:style>
  <w:style w:type="paragraph" w:styleId="Textodenotaderodap">
    <w:name w:val="footnote text"/>
    <w:basedOn w:val="Normal"/>
    <w:link w:val="TextodenotaderodapChar"/>
    <w:unhideWhenUsed/>
    <w:rsid w:val="00523CE1"/>
    <w:pPr>
      <w:spacing w:line="240" w:lineRule="auto"/>
    </w:pPr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523CE1"/>
    <w:rPr>
      <w:rFonts w:ascii="Arial" w:hAnsi="Arial"/>
    </w:rPr>
  </w:style>
  <w:style w:type="character" w:styleId="Refdenotaderodap">
    <w:name w:val="footnote reference"/>
    <w:basedOn w:val="Fontepargpadro"/>
    <w:unhideWhenUsed/>
    <w:rsid w:val="00523CE1"/>
    <w:rPr>
      <w:vertAlign w:val="superscript"/>
    </w:rPr>
  </w:style>
  <w:style w:type="paragraph" w:styleId="ndicedeilustraes">
    <w:name w:val="table of figures"/>
    <w:basedOn w:val="Normal"/>
    <w:next w:val="Normal"/>
    <w:uiPriority w:val="99"/>
    <w:rsid w:val="009C23CE"/>
  </w:style>
  <w:style w:type="character" w:styleId="Refdecomentrio">
    <w:name w:val="annotation reference"/>
    <w:basedOn w:val="Fontepargpadro"/>
    <w:rsid w:val="0071629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78756-7773-4EE4-9614-A75813C1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18</Pages>
  <Words>3851</Words>
  <Characters>20800</Characters>
  <Application>Microsoft Office Word</Application>
  <DocSecurity>0</DocSecurity>
  <Lines>173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5</vt:lpstr>
    </vt:vector>
  </TitlesOfParts>
  <Company>Senha Engenharia</Company>
  <LinksUpToDate>false</LinksUpToDate>
  <CharactersWithSpaces>24602</CharactersWithSpaces>
  <SharedDoc>false</SharedDoc>
  <HLinks>
    <vt:vector size="198" baseType="variant">
      <vt:variant>
        <vt:i4>1310769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_Toc362264635</vt:lpwstr>
      </vt:variant>
      <vt:variant>
        <vt:i4>1310769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_Toc362264634</vt:lpwstr>
      </vt:variant>
      <vt:variant>
        <vt:i4>1310769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_Toc362264633</vt:lpwstr>
      </vt:variant>
      <vt:variant>
        <vt:i4>1310769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_Toc362264632</vt:lpwstr>
      </vt:variant>
      <vt:variant>
        <vt:i4>1310769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_Toc362264631</vt:lpwstr>
      </vt:variant>
      <vt:variant>
        <vt:i4>1310769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_Toc362264630</vt:lpwstr>
      </vt:variant>
      <vt:variant>
        <vt:i4>1376305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_Toc362264629</vt:lpwstr>
      </vt:variant>
      <vt:variant>
        <vt:i4>1376305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_Toc362264628</vt:lpwstr>
      </vt:variant>
      <vt:variant>
        <vt:i4>1376305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_Toc362264627</vt:lpwstr>
      </vt:variant>
      <vt:variant>
        <vt:i4>1376305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_Toc362264626</vt:lpwstr>
      </vt:variant>
      <vt:variant>
        <vt:i4>1376305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_Toc362264625</vt:lpwstr>
      </vt:variant>
      <vt:variant>
        <vt:i4>1966129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_Toc362264698</vt:lpwstr>
      </vt:variant>
      <vt:variant>
        <vt:i4>1966129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_Toc362264697</vt:lpwstr>
      </vt:variant>
      <vt:variant>
        <vt:i4>1114165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_Toc362264269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_Toc362264721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_Toc362264720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_Toc362264719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_Toc362264718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_Toc362264717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_Toc362264716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_Toc362264715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_Toc362264714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_Toc362264713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_Toc362264712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_Toc362264711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_Toc362264710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_Toc362264709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_Toc362264708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_Toc362264707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_Toc362264706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_Toc362264705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_Toc362264704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_Toc362264703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system</dc:creator>
  <cp:lastModifiedBy>Allana</cp:lastModifiedBy>
  <cp:revision>60</cp:revision>
  <cp:lastPrinted>2018-04-13T18:03:00Z</cp:lastPrinted>
  <dcterms:created xsi:type="dcterms:W3CDTF">2018-04-12T15:01:00Z</dcterms:created>
  <dcterms:modified xsi:type="dcterms:W3CDTF">2018-05-28T20:57:00Z</dcterms:modified>
</cp:coreProperties>
</file>